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EF" w:rsidRPr="00C02B9A" w:rsidRDefault="00E756FC" w:rsidP="00D16ECE">
      <w:pPr>
        <w:jc w:val="right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noProof/>
          <w:sz w:val="20"/>
          <w:szCs w:val="20"/>
          <w:lang w:val="en-MY" w:eastAsia="en-MY"/>
        </w:rPr>
        <w:pict>
          <v:rect id="_x0000_s1028" style="position:absolute;left:0;text-align:left;margin-left:-24pt;margin-top:-21pt;width:139.5pt;height:81pt;z-index:251658752" fillcolor="#d99594 [1941]">
            <v:textbox>
              <w:txbxContent>
                <w:p w:rsidR="00B00227" w:rsidRPr="00B00227" w:rsidRDefault="00B00227">
                  <w:pPr>
                    <w:rPr>
                      <w:b/>
                    </w:rPr>
                  </w:pPr>
                  <w:proofErr w:type="gramStart"/>
                  <w:r w:rsidRPr="00B00227">
                    <w:rPr>
                      <w:b/>
                    </w:rPr>
                    <w:t>NOTA :</w:t>
                  </w:r>
                  <w:proofErr w:type="gramEnd"/>
                </w:p>
                <w:p w:rsidR="00B00227" w:rsidRDefault="00B00227">
                  <w:proofErr w:type="spellStart"/>
                  <w:r>
                    <w:t>Ruangan</w:t>
                  </w:r>
                  <w:proofErr w:type="spellEnd"/>
                  <w:r>
                    <w:t xml:space="preserve"> / </w:t>
                  </w:r>
                  <w:proofErr w:type="spellStart"/>
                  <w:r>
                    <w:t>bahagian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diisi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merujuk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kepada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maklumat</w:t>
                  </w:r>
                  <w:proofErr w:type="spellEnd"/>
                  <w:r>
                    <w:t xml:space="preserve"> PLK/PB yang </w:t>
                  </w:r>
                  <w:proofErr w:type="spellStart"/>
                  <w:r>
                    <w:t>dinilai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oleh</w:t>
                  </w:r>
                  <w:proofErr w:type="spellEnd"/>
                  <w:r>
                    <w:t xml:space="preserve"> PPPPK</w:t>
                  </w:r>
                </w:p>
              </w:txbxContent>
            </v:textbox>
          </v:rect>
        </w:pict>
      </w:r>
      <w:r w:rsidR="00B574EF" w:rsidRPr="00C02B9A">
        <w:rPr>
          <w:rFonts w:ascii="Arial" w:hAnsi="Arial" w:cs="Arial"/>
          <w:sz w:val="20"/>
          <w:szCs w:val="20"/>
          <w:lang w:val="fi-FI"/>
        </w:rPr>
        <w:t>Lampiran H</w:t>
      </w:r>
    </w:p>
    <w:p w:rsidR="00D16ECE" w:rsidRPr="00C02B9A" w:rsidRDefault="00D16ECE" w:rsidP="00A620AE">
      <w:pPr>
        <w:jc w:val="center"/>
        <w:rPr>
          <w:rFonts w:ascii="Arial" w:hAnsi="Arial" w:cs="Arial"/>
          <w:lang w:val="fi-FI"/>
        </w:rPr>
      </w:pPr>
    </w:p>
    <w:p w:rsidR="00D16ECE" w:rsidRPr="00C02B9A" w:rsidRDefault="00D16ECE" w:rsidP="00A620AE">
      <w:pPr>
        <w:jc w:val="center"/>
        <w:rPr>
          <w:rFonts w:ascii="Arial" w:hAnsi="Arial" w:cs="Arial"/>
          <w:lang w:val="fi-FI"/>
        </w:rPr>
      </w:pPr>
    </w:p>
    <w:p w:rsidR="00A620AE" w:rsidRPr="00C02B9A" w:rsidRDefault="00A620AE" w:rsidP="00A620AE">
      <w:pPr>
        <w:jc w:val="center"/>
        <w:rPr>
          <w:rFonts w:ascii="Arial" w:hAnsi="Arial" w:cs="Arial"/>
          <w:lang w:val="fi-FI"/>
        </w:rPr>
      </w:pPr>
    </w:p>
    <w:p w:rsidR="00A620AE" w:rsidRPr="00C02B9A" w:rsidRDefault="00E756FC" w:rsidP="00A620AE">
      <w:pPr>
        <w:jc w:val="center"/>
        <w:rPr>
          <w:rFonts w:ascii="Arial" w:hAnsi="Arial" w:cs="Arial"/>
          <w:lang w:val="fi-FI"/>
        </w:rPr>
      </w:pPr>
      <w:r w:rsidRPr="00E756FC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1pt;margin-top:-36pt;width:84pt;height:1in;z-index:251657728" filled="f" stroked="f">
            <v:textbox style="mso-next-textbox:#_x0000_s1026">
              <w:txbxContent>
                <w:p w:rsidR="00742C4B" w:rsidRDefault="004A1E02" w:rsidP="00A620AE">
                  <w:r>
                    <w:rPr>
                      <w:noProof/>
                      <w:color w:val="FFFFFF"/>
                      <w:lang w:val="en-MY" w:eastAsia="en-MY"/>
                    </w:rPr>
                    <w:drawing>
                      <wp:inline distT="0" distB="0" distL="0" distR="0">
                        <wp:extent cx="885825" cy="695325"/>
                        <wp:effectExtent l="19050" t="0" r="9525" b="0"/>
                        <wp:docPr id="1" name="Picture 1" descr="cres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res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620AE" w:rsidRPr="00C02B9A" w:rsidRDefault="00A620AE" w:rsidP="00A620AE">
      <w:pPr>
        <w:jc w:val="center"/>
        <w:rPr>
          <w:rFonts w:ascii="Arial" w:hAnsi="Arial" w:cs="Arial"/>
          <w:sz w:val="22"/>
          <w:szCs w:val="22"/>
          <w:lang w:val="fi-FI"/>
        </w:rPr>
      </w:pPr>
    </w:p>
    <w:p w:rsidR="00A620AE" w:rsidRPr="00D05A75" w:rsidRDefault="00A620AE" w:rsidP="00A620AE">
      <w:pPr>
        <w:spacing w:before="120"/>
        <w:jc w:val="center"/>
        <w:rPr>
          <w:rFonts w:ascii="Arial" w:hAnsi="Arial" w:cs="Arial"/>
          <w:b/>
          <w:sz w:val="20"/>
          <w:szCs w:val="20"/>
          <w:lang w:val="fi-FI"/>
        </w:rPr>
      </w:pPr>
      <w:r w:rsidRPr="00D05A75">
        <w:rPr>
          <w:rFonts w:ascii="Arial" w:hAnsi="Arial" w:cs="Arial"/>
          <w:b/>
          <w:sz w:val="20"/>
          <w:szCs w:val="20"/>
          <w:lang w:val="fi-FI"/>
        </w:rPr>
        <w:t>JABATAN PEMBANGUNAN KEMAHIRAN</w:t>
      </w:r>
    </w:p>
    <w:p w:rsidR="00A620AE" w:rsidRPr="00D05A75" w:rsidRDefault="00A620AE" w:rsidP="00A620AE">
      <w:pPr>
        <w:jc w:val="center"/>
        <w:rPr>
          <w:rFonts w:ascii="Arial" w:hAnsi="Arial" w:cs="Arial"/>
          <w:b/>
          <w:sz w:val="20"/>
          <w:szCs w:val="20"/>
          <w:lang w:val="fi-FI"/>
        </w:rPr>
      </w:pPr>
      <w:r w:rsidRPr="00D05A75">
        <w:rPr>
          <w:rFonts w:ascii="Arial" w:hAnsi="Arial" w:cs="Arial"/>
          <w:b/>
          <w:sz w:val="20"/>
          <w:szCs w:val="20"/>
          <w:lang w:val="fi-FI"/>
        </w:rPr>
        <w:t>KEMENTERIAN SUMBER MANUSIA, MALAYSIA</w:t>
      </w:r>
    </w:p>
    <w:p w:rsidR="00A620AE" w:rsidRPr="00C02B9A" w:rsidRDefault="00A620AE" w:rsidP="00A620AE">
      <w:pPr>
        <w:jc w:val="center"/>
        <w:rPr>
          <w:lang w:val="fi-FI"/>
        </w:rPr>
      </w:pPr>
    </w:p>
    <w:p w:rsidR="00B7404F" w:rsidRDefault="00B7404F" w:rsidP="00A620A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5"/>
        <w:gridCol w:w="377"/>
        <w:gridCol w:w="2774"/>
        <w:gridCol w:w="272"/>
        <w:gridCol w:w="4644"/>
        <w:gridCol w:w="532"/>
        <w:gridCol w:w="490"/>
        <w:gridCol w:w="276"/>
      </w:tblGrid>
      <w:tr w:rsidR="00B7404F" w:rsidRPr="00C02B9A">
        <w:trPr>
          <w:cantSplit/>
        </w:trPr>
        <w:tc>
          <w:tcPr>
            <w:tcW w:w="9780" w:type="dxa"/>
            <w:gridSpan w:val="8"/>
            <w:tcBorders>
              <w:bottom w:val="single" w:sz="4" w:space="0" w:color="auto"/>
            </w:tcBorders>
            <w:shd w:val="clear" w:color="auto" w:fill="8DB3E2"/>
          </w:tcPr>
          <w:p w:rsidR="00B7404F" w:rsidRPr="00C02B9A" w:rsidRDefault="00B7404F" w:rsidP="00B7404F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fi-FI"/>
              </w:rPr>
            </w:pPr>
            <w:r w:rsidRPr="00C02B9A">
              <w:rPr>
                <w:rFonts w:ascii="Arial" w:hAnsi="Arial" w:cs="Arial"/>
                <w:b/>
                <w:color w:val="000000"/>
                <w:sz w:val="20"/>
                <w:szCs w:val="20"/>
                <w:lang w:val="fi-FI"/>
              </w:rPr>
              <w:t xml:space="preserve">LAPORAN PENILAIAN PENTAULIAHAN </w:t>
            </w:r>
            <w:r w:rsidR="00552084" w:rsidRPr="00C02B9A">
              <w:rPr>
                <w:rFonts w:ascii="Arial" w:hAnsi="Arial" w:cs="Arial"/>
                <w:b/>
                <w:color w:val="000000"/>
                <w:sz w:val="20"/>
                <w:szCs w:val="20"/>
                <w:lang w:val="fi-FI"/>
              </w:rPr>
              <w:t xml:space="preserve">PUSAT BERTAULIAH DAN </w:t>
            </w:r>
            <w:r w:rsidRPr="00C02B9A">
              <w:rPr>
                <w:rFonts w:ascii="Arial" w:hAnsi="Arial" w:cs="Arial"/>
                <w:b/>
                <w:color w:val="000000"/>
                <w:sz w:val="20"/>
                <w:szCs w:val="20"/>
                <w:lang w:val="fi-FI"/>
              </w:rPr>
              <w:t>PROGRAM KEMAHIRAN</w:t>
            </w:r>
          </w:p>
        </w:tc>
      </w:tr>
      <w:tr w:rsidR="00B7404F" w:rsidRPr="00C02B9A">
        <w:trPr>
          <w:cantSplit/>
        </w:trPr>
        <w:tc>
          <w:tcPr>
            <w:tcW w:w="9780" w:type="dxa"/>
            <w:gridSpan w:val="8"/>
            <w:tcBorders>
              <w:bottom w:val="nil"/>
            </w:tcBorders>
          </w:tcPr>
          <w:p w:rsidR="00B7404F" w:rsidRPr="00C34D6E" w:rsidRDefault="00B7404F" w:rsidP="00BF4DC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3566" w:type="dxa"/>
            <w:gridSpan w:val="3"/>
            <w:tcBorders>
              <w:top w:val="nil"/>
              <w:bottom w:val="nil"/>
              <w:right w:val="nil"/>
            </w:tcBorders>
          </w:tcPr>
          <w:p w:rsidR="00B7404F" w:rsidRPr="00552084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>Nama PLK/PB</w:t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  <w:t xml:space="preserve"> </w:t>
            </w:r>
          </w:p>
          <w:p w:rsidR="00B7404F" w:rsidRPr="00552084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 xml:space="preserve">Kod PB </w:t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  <w:t xml:space="preserve"> </w:t>
            </w:r>
          </w:p>
          <w:p w:rsidR="00B7404F" w:rsidRPr="00552084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>Nama Program</w:t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</w:p>
          <w:p w:rsidR="00B7404F" w:rsidRPr="00552084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>Tarikh Lawatan</w:t>
            </w: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</w:p>
          <w:p w:rsidR="00B7404F" w:rsidRPr="00C02B9A" w:rsidRDefault="00B7404F" w:rsidP="00F73202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>Nama Panel</w:t>
            </w:r>
            <w:r w:rsidRPr="00C02B9A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  <w:r w:rsidRPr="00C02B9A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  <w:r w:rsidRPr="00C02B9A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  <w:r w:rsidRPr="00C02B9A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</w:p>
          <w:p w:rsidR="00DB3445" w:rsidRPr="00552084" w:rsidRDefault="00B7404F" w:rsidP="00F73202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>Pengerusi</w:t>
            </w:r>
            <w:r w:rsidR="00DB3445"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  </w:t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ab/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 </w:t>
            </w:r>
            <w:r w:rsidR="00B7404F" w:rsidRPr="00552084">
              <w:rPr>
                <w:rFonts w:ascii="Arial" w:hAnsi="Arial" w:cs="Arial"/>
                <w:sz w:val="20"/>
                <w:szCs w:val="20"/>
                <w:lang w:val="fi-FI"/>
              </w:rPr>
              <w:t>Nama</w:t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 No. Kad Pengenalan</w:t>
            </w:r>
            <w:r w:rsidR="00B7404F" w:rsidRPr="00552084">
              <w:rPr>
                <w:rFonts w:ascii="Arial" w:hAnsi="Arial" w:cs="Arial"/>
                <w:sz w:val="20"/>
                <w:szCs w:val="20"/>
                <w:lang w:val="fi-FI"/>
              </w:rPr>
              <w:tab/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</w:t>
            </w:r>
          </w:p>
          <w:p w:rsidR="00B7404F" w:rsidRPr="00552084" w:rsidRDefault="00B7404F" w:rsidP="00B7404F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DB3445" w:rsidRPr="00552084" w:rsidRDefault="00B7404F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>Ahli</w:t>
            </w:r>
            <w:r w:rsidR="00D85F03"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1</w:t>
            </w:r>
            <w:r w:rsidRP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ab/>
            </w:r>
            <w:r w:rsidR="00552084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          </w:t>
            </w:r>
          </w:p>
          <w:p w:rsidR="00B7404F" w:rsidRPr="00552084" w:rsidRDefault="00DB3445" w:rsidP="00552084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        </w:t>
            </w:r>
            <w:r w:rsidR="00B7404F" w:rsidRPr="00552084">
              <w:rPr>
                <w:rFonts w:ascii="Arial" w:hAnsi="Arial" w:cs="Arial"/>
                <w:sz w:val="20"/>
                <w:szCs w:val="20"/>
                <w:lang w:val="fi-FI"/>
              </w:rPr>
              <w:t>Nama</w:t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 xml:space="preserve">     No. Kad Pengenalan</w:t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ab/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ab/>
              <w:t xml:space="preserve"> </w:t>
            </w:r>
          </w:p>
          <w:p w:rsidR="00DB3445" w:rsidRPr="00C02B9A" w:rsidRDefault="00B7404F" w:rsidP="00B7404F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C02B9A">
              <w:rPr>
                <w:rFonts w:ascii="Arial" w:hAnsi="Arial" w:cs="Arial"/>
                <w:sz w:val="20"/>
                <w:szCs w:val="20"/>
                <w:lang w:val="fi-FI"/>
              </w:rPr>
              <w:t xml:space="preserve">   </w:t>
            </w:r>
          </w:p>
          <w:p w:rsidR="00DB3445" w:rsidRPr="00C02B9A" w:rsidRDefault="00B7404F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</w:pPr>
            <w:r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>Ahli</w:t>
            </w:r>
            <w:r w:rsidR="00DB3445"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</w:t>
            </w:r>
            <w:r w:rsidR="00D85F03"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>2</w:t>
            </w:r>
            <w:r w:rsidR="00DB3445"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</w:t>
            </w:r>
            <w:r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ab/>
            </w:r>
            <w:r w:rsidR="00F73202" w:rsidRPr="00C02B9A">
              <w:rPr>
                <w:rFonts w:ascii="Arial" w:hAnsi="Arial" w:cs="Arial"/>
                <w:sz w:val="20"/>
                <w:szCs w:val="20"/>
                <w:u w:val="single"/>
                <w:lang w:val="fi-FI"/>
              </w:rPr>
              <w:t xml:space="preserve">           </w:t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C02B9A">
              <w:rPr>
                <w:rFonts w:ascii="Arial" w:hAnsi="Arial" w:cs="Arial"/>
                <w:sz w:val="20"/>
                <w:szCs w:val="20"/>
                <w:lang w:val="fi-FI"/>
              </w:rPr>
              <w:t xml:space="preserve">     </w:t>
            </w:r>
            <w:r w:rsidR="00B7404F" w:rsidRPr="00552084">
              <w:rPr>
                <w:rFonts w:ascii="Arial" w:hAnsi="Arial" w:cs="Arial"/>
                <w:sz w:val="20"/>
                <w:szCs w:val="20"/>
                <w:lang w:val="sv-SE"/>
              </w:rPr>
              <w:t>Nama</w:t>
            </w:r>
          </w:p>
          <w:p w:rsidR="00B7404F" w:rsidRPr="00552084" w:rsidRDefault="00DB3445" w:rsidP="00552084">
            <w:pPr>
              <w:autoSpaceDE w:val="0"/>
              <w:ind w:left="72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552084">
              <w:rPr>
                <w:rFonts w:ascii="Arial" w:hAnsi="Arial" w:cs="Arial"/>
                <w:sz w:val="20"/>
                <w:szCs w:val="20"/>
                <w:lang w:val="sv-SE"/>
              </w:rPr>
              <w:t xml:space="preserve">     </w:t>
            </w:r>
            <w:r w:rsidRPr="00552084">
              <w:rPr>
                <w:rFonts w:ascii="Arial" w:hAnsi="Arial" w:cs="Arial"/>
                <w:sz w:val="20"/>
                <w:szCs w:val="20"/>
                <w:lang w:val="fi-FI"/>
              </w:rPr>
              <w:t>No. Kad Pengenalan</w:t>
            </w:r>
          </w:p>
          <w:p w:rsidR="00B7404F" w:rsidRPr="00552084" w:rsidRDefault="00B7404F" w:rsidP="00BF4D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7404F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Default="00F73202" w:rsidP="00F732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3202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F73202" w:rsidRPr="00F73202" w:rsidRDefault="00F73202" w:rsidP="00BF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404F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73202" w:rsidRPr="00552084" w:rsidRDefault="00F73202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</w:tcPr>
          <w:p w:rsidR="00B7404F" w:rsidRPr="00552084" w:rsidRDefault="00B7404F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04F" w:rsidRPr="00F02E2F">
        <w:trPr>
          <w:cantSplit/>
          <w:trHeight w:val="170"/>
        </w:trPr>
        <w:tc>
          <w:tcPr>
            <w:tcW w:w="9780" w:type="dxa"/>
            <w:gridSpan w:val="8"/>
            <w:tcBorders>
              <w:top w:val="nil"/>
            </w:tcBorders>
          </w:tcPr>
          <w:p w:rsidR="00B7404F" w:rsidRPr="00552084" w:rsidRDefault="00B7404F" w:rsidP="00BF4DC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85F03" w:rsidRPr="00C02B9A">
        <w:trPr>
          <w:cantSplit/>
        </w:trPr>
        <w:tc>
          <w:tcPr>
            <w:tcW w:w="978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85F03" w:rsidRPr="00C02B9A" w:rsidRDefault="008014B6" w:rsidP="00BF4DCC">
            <w:pPr>
              <w:spacing w:before="120" w:after="120"/>
              <w:jc w:val="center"/>
              <w:rPr>
                <w:rFonts w:ascii="Arial" w:hAnsi="Arial" w:cs="Arial"/>
                <w:b/>
                <w:lang w:val="fi-FI"/>
              </w:rPr>
            </w:pPr>
            <w:r w:rsidRPr="00C02B9A">
              <w:rPr>
                <w:rFonts w:ascii="Arial" w:hAnsi="Arial" w:cs="Arial"/>
                <w:b/>
                <w:lang w:val="fi-FI"/>
              </w:rPr>
              <w:t>JENIS</w:t>
            </w:r>
            <w:r w:rsidR="00D85F03" w:rsidRPr="00C02B9A">
              <w:rPr>
                <w:rFonts w:ascii="Arial" w:hAnsi="Arial" w:cs="Arial"/>
                <w:b/>
                <w:lang w:val="fi-FI"/>
              </w:rPr>
              <w:t xml:space="preserve"> LAWATAN  PENILAIAN PENTAULIAHAN PROGRAM KEMAHIRAN:</w:t>
            </w:r>
          </w:p>
        </w:tc>
      </w:tr>
      <w:tr w:rsidR="00D85F03" w:rsidRPr="00C02B9A">
        <w:trPr>
          <w:cantSplit/>
        </w:trPr>
        <w:tc>
          <w:tcPr>
            <w:tcW w:w="9780" w:type="dxa"/>
            <w:gridSpan w:val="8"/>
            <w:tcBorders>
              <w:bottom w:val="nil"/>
            </w:tcBorders>
          </w:tcPr>
          <w:p w:rsidR="00D85F03" w:rsidRPr="00C02B9A" w:rsidRDefault="00D85F03" w:rsidP="00BF4DCC">
            <w:pPr>
              <w:rPr>
                <w:rFonts w:ascii="Arial" w:hAnsi="Arial" w:cs="Arial"/>
                <w:lang w:val="fi-FI"/>
              </w:rPr>
            </w:pPr>
          </w:p>
        </w:tc>
      </w:tr>
      <w:tr w:rsidR="004B2C80" w:rsidRPr="00F02E2F" w:rsidTr="004B2C80">
        <w:trPr>
          <w:cantSplit/>
        </w:trPr>
        <w:tc>
          <w:tcPr>
            <w:tcW w:w="8482" w:type="dxa"/>
            <w:gridSpan w:val="5"/>
            <w:tcBorders>
              <w:top w:val="nil"/>
              <w:bottom w:val="nil"/>
              <w:right w:val="nil"/>
            </w:tcBorders>
          </w:tcPr>
          <w:p w:rsidR="004B2C80" w:rsidRPr="00552084" w:rsidRDefault="004B2C80" w:rsidP="00BF4DCC">
            <w:pPr>
              <w:pStyle w:val="Footer"/>
              <w:rPr>
                <w:rFonts w:ascii="Arial" w:hAnsi="Arial" w:cs="Arial"/>
                <w:b/>
                <w:sz w:val="20"/>
                <w:szCs w:val="20"/>
              </w:rPr>
            </w:pPr>
            <w:r w:rsidRPr="00552084">
              <w:rPr>
                <w:rFonts w:ascii="Arial" w:hAnsi="Arial" w:cs="Arial"/>
                <w:b/>
                <w:sz w:val="20"/>
                <w:szCs w:val="20"/>
              </w:rPr>
              <w:t>Lawatan Penilaian Pentauliahan  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4B2C80" w:rsidRPr="00F02E2F" w:rsidRDefault="004B2C80" w:rsidP="00BF4DCC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</w:tcBorders>
          </w:tcPr>
          <w:p w:rsidR="004B2C80" w:rsidRPr="00F02E2F" w:rsidRDefault="004B2C80" w:rsidP="00BF4DCC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</w:tr>
      <w:tr w:rsidR="00D85F03" w:rsidRPr="00474011">
        <w:trPr>
          <w:cantSplit/>
          <w:trHeight w:val="70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85F03" w:rsidRPr="00552084" w:rsidRDefault="008014B6" w:rsidP="00BF4DCC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 xml:space="preserve">Permohonan Baru 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552084">
        <w:trPr>
          <w:cantSplit/>
          <w:trHeight w:val="65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D85F03" w:rsidP="00D85F03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i</w:t>
            </w:r>
            <w:r w:rsidR="008014B6" w:rsidRPr="00552084">
              <w:rPr>
                <w:rFonts w:ascii="Arial" w:hAnsi="Arial" w:cs="Arial"/>
                <w:sz w:val="20"/>
                <w:szCs w:val="20"/>
              </w:rPr>
              <w:t>.</w:t>
            </w:r>
            <w:r w:rsidRPr="005520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14B6" w:rsidRPr="0055208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52084">
              <w:rPr>
                <w:rFonts w:ascii="Arial" w:hAnsi="Arial" w:cs="Arial"/>
                <w:sz w:val="20"/>
                <w:szCs w:val="20"/>
              </w:rPr>
              <w:t>Lawatan kali pertama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552084">
        <w:trPr>
          <w:cantSplit/>
          <w:trHeight w:val="152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52084" w:rsidRPr="00F02E2F" w:rsidTr="004B2C80">
        <w:trPr>
          <w:cantSplit/>
          <w:trHeight w:val="269"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D85F03" w:rsidP="00AB1C94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i</w:t>
            </w:r>
            <w:r w:rsidR="008014B6" w:rsidRPr="00552084">
              <w:rPr>
                <w:rFonts w:ascii="Arial" w:hAnsi="Arial" w:cs="Arial"/>
                <w:sz w:val="20"/>
                <w:szCs w:val="20"/>
              </w:rPr>
              <w:t xml:space="preserve">i.  </w:t>
            </w:r>
            <w:r w:rsidRPr="00552084">
              <w:rPr>
                <w:rFonts w:ascii="Arial" w:hAnsi="Arial" w:cs="Arial"/>
                <w:sz w:val="20"/>
                <w:szCs w:val="20"/>
              </w:rPr>
              <w:t>Lawatan</w:t>
            </w:r>
            <w:r w:rsidR="00AB1C94" w:rsidRPr="00552084">
              <w:rPr>
                <w:rFonts w:ascii="Arial" w:hAnsi="Arial" w:cs="Arial"/>
                <w:sz w:val="20"/>
                <w:szCs w:val="20"/>
              </w:rPr>
              <w:t xml:space="preserve"> kali kedua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474011">
        <w:trPr>
          <w:cantSplit/>
          <w:trHeight w:val="65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084" w:rsidRPr="00F02E2F" w:rsidTr="004B2C80">
        <w:trPr>
          <w:cantSplit/>
          <w:trHeight w:val="215"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85F03" w:rsidRPr="00552084" w:rsidRDefault="008014B6" w:rsidP="00BF4DCC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>Permohonan Pembaharuan Pentauliahan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552084">
        <w:trPr>
          <w:cantSplit/>
          <w:trHeight w:val="215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AD7E6A" w:rsidRDefault="00D85F03" w:rsidP="00BF4DCC">
            <w:pPr>
              <w:rPr>
                <w:rFonts w:ascii="Arial" w:hAnsi="Arial" w:cs="Arial"/>
                <w:b/>
              </w:rPr>
            </w:pPr>
          </w:p>
        </w:tc>
        <w:tc>
          <w:tcPr>
            <w:tcW w:w="80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8014B6" w:rsidP="00BF4D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 xml:space="preserve">      i.   Lawatan kali pertama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552084">
        <w:trPr>
          <w:cantSplit/>
          <w:trHeight w:val="93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52084" w:rsidRPr="00F02E2F" w:rsidTr="004B2C80">
        <w:trPr>
          <w:cantSplit/>
        </w:trPr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D85F03" w:rsidRPr="00AD7E6A" w:rsidRDefault="00D85F03" w:rsidP="00BF4DCC">
            <w:pPr>
              <w:rPr>
                <w:rFonts w:ascii="Arial" w:hAnsi="Arial" w:cs="Arial"/>
                <w:b/>
              </w:rPr>
            </w:pPr>
          </w:p>
        </w:tc>
        <w:tc>
          <w:tcPr>
            <w:tcW w:w="80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F03" w:rsidRPr="00552084" w:rsidRDefault="008014B6" w:rsidP="00AB1C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084">
              <w:rPr>
                <w:rFonts w:ascii="Arial" w:hAnsi="Arial" w:cs="Arial"/>
                <w:sz w:val="20"/>
                <w:szCs w:val="20"/>
              </w:rPr>
              <w:t xml:space="preserve">      ii. </w:t>
            </w:r>
            <w:r w:rsidR="00AB1C94" w:rsidRPr="005520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2084">
              <w:rPr>
                <w:rFonts w:ascii="Arial" w:hAnsi="Arial" w:cs="Arial"/>
                <w:sz w:val="20"/>
                <w:szCs w:val="20"/>
              </w:rPr>
              <w:t xml:space="preserve">Lawatan </w:t>
            </w:r>
            <w:r w:rsidR="00AB1C94" w:rsidRPr="00552084">
              <w:rPr>
                <w:rFonts w:ascii="Arial" w:hAnsi="Arial" w:cs="Arial"/>
                <w:sz w:val="20"/>
                <w:szCs w:val="20"/>
              </w:rPr>
              <w:t>kali kedua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</w:rPr>
            </w:pPr>
          </w:p>
        </w:tc>
      </w:tr>
      <w:tr w:rsidR="00D85F03" w:rsidRPr="004A7D80">
        <w:trPr>
          <w:cantSplit/>
          <w:trHeight w:val="62"/>
        </w:trPr>
        <w:tc>
          <w:tcPr>
            <w:tcW w:w="9780" w:type="dxa"/>
            <w:gridSpan w:val="8"/>
            <w:tcBorders>
              <w:top w:val="nil"/>
              <w:bottom w:val="nil"/>
            </w:tcBorders>
          </w:tcPr>
          <w:p w:rsidR="00D85F03" w:rsidRPr="00552084" w:rsidRDefault="00D85F03" w:rsidP="00BF4D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F03" w:rsidRPr="00F02E2F">
        <w:trPr>
          <w:cantSplit/>
          <w:trHeight w:val="170"/>
        </w:trPr>
        <w:tc>
          <w:tcPr>
            <w:tcW w:w="9780" w:type="dxa"/>
            <w:gridSpan w:val="8"/>
            <w:tcBorders>
              <w:top w:val="nil"/>
            </w:tcBorders>
          </w:tcPr>
          <w:p w:rsidR="00D85F03" w:rsidRPr="00F02E2F" w:rsidRDefault="00D85F03" w:rsidP="00BF4DCC">
            <w:pPr>
              <w:rPr>
                <w:rFonts w:ascii="Arial" w:hAnsi="Arial" w:cs="Arial"/>
                <w:lang w:val="de-DE"/>
              </w:rPr>
            </w:pPr>
          </w:p>
          <w:p w:rsidR="00D85F03" w:rsidRDefault="00D85F03" w:rsidP="00BF4DCC">
            <w:pPr>
              <w:rPr>
                <w:rFonts w:ascii="Arial" w:hAnsi="Arial" w:cs="Arial"/>
                <w:i/>
                <w:lang w:val="de-DE"/>
              </w:rPr>
            </w:pPr>
            <w:r w:rsidRPr="00C9521E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Sila tandakan (√) untuk jenis Laporan </w:t>
            </w:r>
          </w:p>
          <w:p w:rsidR="00D85F03" w:rsidRPr="00C9521E" w:rsidRDefault="00D85F03" w:rsidP="00BF4DCC">
            <w:pPr>
              <w:rPr>
                <w:rFonts w:ascii="Arial" w:hAnsi="Arial" w:cs="Arial"/>
                <w:i/>
              </w:rPr>
            </w:pPr>
          </w:p>
        </w:tc>
      </w:tr>
    </w:tbl>
    <w:p w:rsidR="00C05498" w:rsidRPr="00C02B9A" w:rsidRDefault="00E756FC" w:rsidP="00C05498">
      <w:pPr>
        <w:pStyle w:val="ListParagraph"/>
        <w:numPr>
          <w:ilvl w:val="0"/>
          <w:numId w:val="4"/>
        </w:numPr>
        <w:tabs>
          <w:tab w:val="left" w:pos="720"/>
        </w:tabs>
        <w:suppressAutoHyphens/>
        <w:autoSpaceDE w:val="0"/>
        <w:ind w:hanging="720"/>
        <w:jc w:val="both"/>
        <w:rPr>
          <w:rFonts w:ascii="Arial" w:hAnsi="Arial" w:cs="Arial"/>
          <w:b/>
          <w:color w:val="000000"/>
          <w:lang w:val="sv-SE"/>
        </w:rPr>
      </w:pPr>
      <w:r w:rsidRPr="00E756FC">
        <w:rPr>
          <w:rFonts w:ascii="Arial" w:hAnsi="Arial" w:cs="Arial"/>
          <w:b/>
          <w:noProof/>
          <w:lang w:val="en-MY" w:eastAsia="en-MY"/>
        </w:rPr>
        <w:lastRenderedPageBreak/>
        <w:pict>
          <v:rect id="_x0000_s1030" style="position:absolute;left:0;text-align:left;margin-left:-3pt;margin-top:-63pt;width:342.75pt;height:60.75pt;z-index:251660800;mso-position-horizontal-relative:text;mso-position-vertical-relative:text" fillcolor="#c0504d [3205]" strokecolor="#f2f2f2 [3041]" strokeweight="3pt">
            <v:shadow on="t" type="perspective" color="#622423 [1605]" opacity=".5" offset="1pt" offset2="-1pt"/>
            <v:textbox>
              <w:txbxContent>
                <w:p w:rsidR="00B00227" w:rsidRPr="00B00227" w:rsidRDefault="00B00227" w:rsidP="00B00227">
                  <w:pPr>
                    <w:rPr>
                      <w:b/>
                      <w:sz w:val="22"/>
                      <w:szCs w:val="22"/>
                    </w:rPr>
                  </w:pPr>
                  <w:r w:rsidRPr="00B00227">
                    <w:rPr>
                      <w:b/>
                      <w:sz w:val="22"/>
                      <w:szCs w:val="22"/>
                    </w:rPr>
                    <w:t xml:space="preserve">NOTA </w:t>
                  </w:r>
                </w:p>
                <w:p w:rsidR="00B00227" w:rsidRPr="00B00227" w:rsidRDefault="00B00227" w:rsidP="00B00227">
                  <w:pPr>
                    <w:rPr>
                      <w:b/>
                      <w:sz w:val="22"/>
                      <w:szCs w:val="22"/>
                    </w:rPr>
                  </w:pPr>
                  <w:r w:rsidRPr="00B00227">
                    <w:rPr>
                      <w:b/>
                      <w:sz w:val="22"/>
                      <w:szCs w:val="22"/>
                    </w:rPr>
                    <w:t xml:space="preserve">ULASAN LAPORAN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diisi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merujuk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kepada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semakan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pemerhatian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dan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penemuan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hasil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dari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penilaian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yang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telah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dilakukan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terhadap</w:t>
                  </w:r>
                  <w:proofErr w:type="spellEnd"/>
                  <w:r w:rsidRPr="00B00227">
                    <w:rPr>
                      <w:b/>
                      <w:sz w:val="22"/>
                      <w:szCs w:val="22"/>
                    </w:rPr>
                    <w:t xml:space="preserve"> PLK / </w:t>
                  </w:r>
                  <w:proofErr w:type="gramStart"/>
                  <w:r w:rsidRPr="00B00227">
                    <w:rPr>
                      <w:b/>
                      <w:sz w:val="22"/>
                      <w:szCs w:val="22"/>
                    </w:rPr>
                    <w:t xml:space="preserve">PB  </w:t>
                  </w:r>
                  <w:proofErr w:type="spellStart"/>
                  <w:r w:rsidRPr="00B00227">
                    <w:rPr>
                      <w:b/>
                      <w:sz w:val="22"/>
                      <w:szCs w:val="22"/>
                    </w:rPr>
                    <w:t>oleh</w:t>
                  </w:r>
                  <w:proofErr w:type="spellEnd"/>
                  <w:proofErr w:type="gramEnd"/>
                  <w:r w:rsidRPr="00B00227">
                    <w:rPr>
                      <w:b/>
                      <w:sz w:val="22"/>
                      <w:szCs w:val="22"/>
                    </w:rPr>
                    <w:t xml:space="preserve"> PPPPK</w:t>
                  </w:r>
                </w:p>
                <w:p w:rsidR="00B00227" w:rsidRDefault="00B00227"/>
              </w:txbxContent>
            </v:textbox>
          </v:rect>
        </w:pict>
      </w:r>
      <w:r w:rsidR="00C05498" w:rsidRPr="00C02B9A">
        <w:rPr>
          <w:rFonts w:ascii="Arial" w:hAnsi="Arial" w:cs="Arial"/>
          <w:b/>
          <w:lang w:val="sv-SE"/>
        </w:rPr>
        <w:t xml:space="preserve">LAPORAN </w:t>
      </w:r>
      <w:r w:rsidR="00C05498" w:rsidRPr="00C02B9A">
        <w:rPr>
          <w:rFonts w:ascii="Arial" w:hAnsi="Arial" w:cs="Arial"/>
          <w:b/>
          <w:color w:val="000000"/>
          <w:lang w:val="sv-SE"/>
        </w:rPr>
        <w:t>BERKAITAN DENGAN KRITERIA DAN STANDARD UNTUK PENTAULIAHAN PROGRAM</w:t>
      </w:r>
    </w:p>
    <w:tbl>
      <w:tblPr>
        <w:tblW w:w="9248" w:type="dxa"/>
        <w:jc w:val="center"/>
        <w:tblInd w:w="-1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3600"/>
        <w:gridCol w:w="5130"/>
      </w:tblGrid>
      <w:tr w:rsidR="00B7404F" w:rsidRPr="006716C2">
        <w:trPr>
          <w:tblHeader/>
          <w:jc w:val="center"/>
        </w:trPr>
        <w:tc>
          <w:tcPr>
            <w:tcW w:w="518" w:type="dxa"/>
            <w:shd w:val="clear" w:color="auto" w:fill="auto"/>
          </w:tcPr>
          <w:p w:rsidR="00B7404F" w:rsidRPr="006716C2" w:rsidRDefault="00B7404F" w:rsidP="00A6327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2B9A">
              <w:rPr>
                <w:lang w:val="sv-SE"/>
              </w:rPr>
              <w:br w:type="pag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3600" w:type="dxa"/>
            <w:shd w:val="clear" w:color="auto" w:fill="auto"/>
          </w:tcPr>
          <w:p w:rsidR="00B7404F" w:rsidRPr="006716C2" w:rsidRDefault="00F44974" w:rsidP="00A6327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PERKARA</w:t>
            </w:r>
          </w:p>
        </w:tc>
        <w:tc>
          <w:tcPr>
            <w:tcW w:w="5130" w:type="dxa"/>
            <w:shd w:val="clear" w:color="auto" w:fill="auto"/>
          </w:tcPr>
          <w:p w:rsidR="00B7404F" w:rsidRPr="006716C2" w:rsidRDefault="00F44974" w:rsidP="00A6327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ULASAN</w:t>
            </w:r>
          </w:p>
        </w:tc>
      </w:tr>
      <w:tr w:rsidR="00B7404F" w:rsidRPr="00C02B9A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Visi, Misi, Matlamat Latihan Dan Hasil Pembelajaran</w:t>
            </w:r>
          </w:p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  <w:p w:rsidR="00A63274" w:rsidRDefault="00A63274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  <w:p w:rsidR="00A63274" w:rsidRPr="00C34D6E" w:rsidRDefault="00A63274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79500E" w:rsidRDefault="00FD3AC7" w:rsidP="00FD3AC7">
            <w:pPr>
              <w:rPr>
                <w:rFonts w:ascii="Arial" w:hAnsi="Arial" w:cs="Arial"/>
                <w:color w:val="0070C0"/>
                <w:sz w:val="18"/>
                <w:szCs w:val="18"/>
                <w:lang w:val="fi-FI"/>
              </w:rPr>
            </w:pPr>
            <w:r w:rsidRPr="0079500E">
              <w:rPr>
                <w:rFonts w:ascii="Arial" w:hAnsi="Arial" w:cs="Arial"/>
                <w:color w:val="0070C0"/>
                <w:sz w:val="18"/>
                <w:szCs w:val="18"/>
                <w:lang w:val="fi-FI"/>
              </w:rPr>
              <w:t>PLK/PB perlu menetapkan matlamat penubuhan serta panduan bagi perancangan &amp; pelaksanaan program kemahiran yang dijalankan.</w:t>
            </w:r>
          </w:p>
        </w:tc>
      </w:tr>
      <w:tr w:rsidR="00B7404F" w:rsidRPr="006716C2" w:rsidTr="00742C4B">
        <w:trPr>
          <w:trHeight w:val="485"/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Rekabentuk Kurikulum Dan Penyampaian Latihan</w:t>
            </w: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742C4B" w:rsidRPr="0079500E" w:rsidRDefault="00FD3AC7" w:rsidP="00E47D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PLK/PB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menggunakan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NOSS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sebagai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bahan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j</w:t>
            </w:r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kan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utama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dalam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menyediakan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CoS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&amp; WIM</w:t>
            </w:r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>dan</w:t>
            </w:r>
            <w:proofErr w:type="spellEnd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>ada</w:t>
            </w:r>
            <w:proofErr w:type="spellEnd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>elemen</w:t>
            </w:r>
            <w:proofErr w:type="spellEnd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>penambahan</w:t>
            </w:r>
            <w:proofErr w:type="spellEnd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E47DE5" w:rsidRPr="0079500E">
              <w:rPr>
                <w:rFonts w:ascii="Arial" w:hAnsi="Arial" w:cs="Arial"/>
                <w:color w:val="0070C0"/>
                <w:sz w:val="18"/>
                <w:szCs w:val="18"/>
              </w:rPr>
              <w:t>seperti</w:t>
            </w:r>
            <w:proofErr w:type="spellEnd"/>
            <w:r w:rsidR="00E47DE5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yang </w:t>
            </w:r>
            <w:proofErr w:type="spellStart"/>
            <w:r w:rsidR="00E47DE5" w:rsidRPr="0079500E">
              <w:rPr>
                <w:rFonts w:ascii="Arial" w:hAnsi="Arial" w:cs="Arial"/>
                <w:color w:val="0070C0"/>
                <w:sz w:val="18"/>
                <w:szCs w:val="18"/>
              </w:rPr>
              <w:t>terkandung</w:t>
            </w:r>
            <w:proofErr w:type="spellEnd"/>
            <w:r w:rsidR="00E47DE5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E47DE5" w:rsidRPr="0079500E">
              <w:rPr>
                <w:rFonts w:ascii="Arial" w:hAnsi="Arial" w:cs="Arial"/>
                <w:color w:val="0070C0"/>
                <w:sz w:val="18"/>
                <w:szCs w:val="18"/>
              </w:rPr>
              <w:t>di</w:t>
            </w:r>
            <w:proofErr w:type="spellEnd"/>
            <w:r w:rsidR="00E47DE5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E47DE5" w:rsidRPr="0079500E">
              <w:rPr>
                <w:rFonts w:ascii="Arial" w:hAnsi="Arial" w:cs="Arial"/>
                <w:color w:val="0070C0"/>
                <w:sz w:val="18"/>
                <w:szCs w:val="18"/>
              </w:rPr>
              <w:t>dalam</w:t>
            </w:r>
            <w:proofErr w:type="spellEnd"/>
            <w:r w:rsidR="00E47DE5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Core Abilities</w:t>
            </w:r>
          </w:p>
        </w:tc>
      </w:tr>
      <w:tr w:rsidR="00B7404F" w:rsidRPr="006716C2" w:rsidTr="009240C3">
        <w:trPr>
          <w:trHeight w:val="243"/>
          <w:jc w:val="center"/>
        </w:trPr>
        <w:tc>
          <w:tcPr>
            <w:tcW w:w="518" w:type="dxa"/>
            <w:tcBorders>
              <w:top w:val="nil"/>
              <w:bottom w:val="nil"/>
            </w:tcBorders>
          </w:tcPr>
          <w:p w:rsidR="00B7404F" w:rsidRPr="006716C2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B7404F" w:rsidRPr="006716C2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nil"/>
              <w:bottom w:val="nil"/>
            </w:tcBorders>
          </w:tcPr>
          <w:p w:rsidR="00B7404F" w:rsidRPr="0079500E" w:rsidRDefault="00B7404F" w:rsidP="00A63274">
            <w:pPr>
              <w:ind w:left="360"/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</w:pP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Penilaian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Pelatih</w:t>
            </w:r>
          </w:p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79500E" w:rsidRDefault="00FD3AC7" w:rsidP="00A6327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PLK/PB perlu memastikan penilaian yang dilaksanakan terhadap pelatih perlulah jelas, konsisten, berkesan, adil, sahih &amp;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boleh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dipercayai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serta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selari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dengan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amalan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semasa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&amp;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mestilah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menyokong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kepada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pencapaian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hasil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pembelajaran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:rsidR="00742C4B" w:rsidRPr="0079500E" w:rsidRDefault="00742C4B" w:rsidP="00742C4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404F" w:rsidRPr="00C34D6E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C34D6E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Pemilihan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Pelatih</w:t>
            </w:r>
            <w:r w:rsidRPr="00C34D6E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 Dan Khidmat Sokongan</w:t>
            </w: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  <w:p w:rsidR="004A6B97" w:rsidRPr="00C34D6E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79500E" w:rsidRDefault="00FD3AC7" w:rsidP="00E47DE5">
            <w:pPr>
              <w:rPr>
                <w:rFonts w:ascii="Arial" w:hAnsi="Arial" w:cs="Arial"/>
                <w:color w:val="0070C0"/>
                <w:sz w:val="18"/>
                <w:szCs w:val="18"/>
                <w:lang w:val="fi-FI"/>
              </w:rPr>
            </w:pPr>
            <w:r w:rsidRPr="0079500E">
              <w:rPr>
                <w:rFonts w:ascii="Arial" w:hAnsi="Arial" w:cs="Arial"/>
                <w:color w:val="0070C0"/>
                <w:sz w:val="18"/>
                <w:szCs w:val="18"/>
                <w:lang w:val="fi-FI"/>
              </w:rPr>
              <w:t>PLK/PB perlu mempunyai panduan, kriteria &amp; proses pemilihan pelatih &amp; pemindahan pelatih yang jelas.</w:t>
            </w: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  <w:t>Staf Latihan</w:t>
            </w: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</w:p>
          <w:p w:rsidR="00A63274" w:rsidRDefault="00A63274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79500E" w:rsidRDefault="00FD3AC7" w:rsidP="00FD3AC7">
            <w:pPr>
              <w:rPr>
                <w:rFonts w:ascii="Arial" w:hAnsi="Arial" w:cs="Arial"/>
                <w:color w:val="0070C0"/>
                <w:sz w:val="18"/>
                <w:szCs w:val="18"/>
                <w:lang w:val="sv-SE"/>
              </w:rPr>
            </w:pPr>
            <w:r w:rsidRPr="0079500E">
              <w:rPr>
                <w:rFonts w:ascii="Arial" w:hAnsi="Arial" w:cs="Arial"/>
                <w:color w:val="0070C0"/>
                <w:sz w:val="18"/>
                <w:szCs w:val="18"/>
                <w:lang w:val="sv-SE"/>
              </w:rPr>
              <w:t>PLK/PB perlu menetapkan polisi pengambilan staf dengan jelas serta mene</w:t>
            </w:r>
            <w:r w:rsidR="00E47DE5" w:rsidRPr="0079500E">
              <w:rPr>
                <w:rFonts w:ascii="Arial" w:hAnsi="Arial" w:cs="Arial"/>
                <w:color w:val="0070C0"/>
                <w:sz w:val="18"/>
                <w:szCs w:val="18"/>
                <w:lang w:val="sv-SE"/>
              </w:rPr>
              <w:t>n</w:t>
            </w:r>
            <w:r w:rsidRPr="0079500E">
              <w:rPr>
                <w:rFonts w:ascii="Arial" w:hAnsi="Arial" w:cs="Arial"/>
                <w:color w:val="0070C0"/>
                <w:sz w:val="18"/>
                <w:szCs w:val="18"/>
                <w:lang w:val="sv-SE"/>
              </w:rPr>
              <w:t xml:space="preserve">tukan nisbah bilangan PP dan pelatih adalah bersesuaian dalam memastikan pengajaran dan pembelajaran dilaksanakan dengan berkesan serta memenuhi standard yang ditetapkan. </w:t>
            </w: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  <w:t>Sumber Latihan</w:t>
            </w: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  <w:p w:rsidR="004A6B97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A6B97" w:rsidRPr="006716C2" w:rsidRDefault="004A6B97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79500E" w:rsidRDefault="0032176F" w:rsidP="003217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PLK/PB perlu menyediakan kemudahan </w:t>
            </w:r>
            <w:proofErr w:type="gram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fizikal ,</w:t>
            </w:r>
            <w:proofErr w:type="gram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kemudahan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ICT,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peralatan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dan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sumber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pengajaran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yang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mencukupi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dan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sesuai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bagi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memastikan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penyampaian</w:t>
            </w:r>
            <w:proofErr w:type="spellEnd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>latihan</w:t>
            </w:r>
            <w:proofErr w:type="spellEnd"/>
            <w:r w:rsidR="00742C4B"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 xml:space="preserve">yang </w:t>
            </w:r>
            <w:proofErr w:type="spellStart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berkesan</w:t>
            </w:r>
            <w:proofErr w:type="spellEnd"/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  <w:t>7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autoSpaceDE w:val="0"/>
              <w:autoSpaceDN w:val="0"/>
              <w:adjustRightInd w:val="0"/>
              <w:ind w:right="-149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  <w:t>Pemantauan Dan Semakan Semula Program</w:t>
            </w: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79500E" w:rsidRDefault="008D0EB7" w:rsidP="00A63274">
            <w:pPr>
              <w:autoSpaceDE w:val="0"/>
              <w:autoSpaceDN w:val="0"/>
              <w:adjustRightInd w:val="0"/>
              <w:ind w:right="-149"/>
              <w:outlineLvl w:val="0"/>
              <w:rPr>
                <w:rFonts w:ascii="Arial" w:hAnsi="Arial" w:cs="Arial"/>
                <w:color w:val="0070C0"/>
                <w:sz w:val="18"/>
                <w:szCs w:val="18"/>
                <w:lang w:val="ms-MY"/>
              </w:rPr>
            </w:pPr>
            <w:r w:rsidRPr="0079500E">
              <w:rPr>
                <w:rFonts w:ascii="Arial" w:hAnsi="Arial" w:cs="Arial"/>
                <w:color w:val="0070C0"/>
                <w:sz w:val="18"/>
                <w:szCs w:val="18"/>
                <w:lang w:val="ms-MY"/>
              </w:rPr>
              <w:t>PLK/PB perlu menyediakan mekanisme semakan dan pemantauan program  yang merangkumi analisa prestasi dan kemajuan pelatih, menubuhkan panel jawatankuasa teknikal seperti TAC serta melibatkan pihak berkepentingan yang berkaitan.</w:t>
            </w:r>
          </w:p>
        </w:tc>
      </w:tr>
      <w:tr w:rsidR="00B7404F" w:rsidRPr="002E7E78" w:rsidTr="00742C4B">
        <w:trPr>
          <w:trHeight w:val="198"/>
          <w:jc w:val="center"/>
        </w:trPr>
        <w:tc>
          <w:tcPr>
            <w:tcW w:w="518" w:type="dxa"/>
            <w:tcBorders>
              <w:top w:val="nil"/>
            </w:tcBorders>
          </w:tcPr>
          <w:p w:rsidR="00B7404F" w:rsidRPr="002E7E78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B7404F" w:rsidRPr="002E7E78" w:rsidRDefault="00B7404F" w:rsidP="00A63274">
            <w:pPr>
              <w:tabs>
                <w:tab w:val="left" w:pos="141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nil"/>
            </w:tcBorders>
          </w:tcPr>
          <w:p w:rsidR="00B7404F" w:rsidRPr="0079500E" w:rsidRDefault="00B7404F" w:rsidP="00A6327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Default="00B7404F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  <w:t>Kepimpinan, Tadbir Urus Dan Pentadbiran</w:t>
            </w:r>
          </w:p>
          <w:p w:rsidR="004A6B97" w:rsidRDefault="004A6B97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  <w:p w:rsidR="004A6B97" w:rsidRDefault="004A6B97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  <w:p w:rsidR="004A6B97" w:rsidRDefault="004A6B97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  <w:p w:rsidR="00C14F1E" w:rsidRPr="006716C2" w:rsidRDefault="00C14F1E" w:rsidP="00A63274">
            <w:pPr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val="ms-MY"/>
              </w:rPr>
            </w:pP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79500E" w:rsidRDefault="0014638A" w:rsidP="0014638A">
            <w:pPr>
              <w:outlineLvl w:val="0"/>
              <w:rPr>
                <w:rFonts w:ascii="Arial" w:hAnsi="Arial" w:cs="Arial"/>
                <w:color w:val="0070C0"/>
                <w:sz w:val="18"/>
                <w:szCs w:val="18"/>
                <w:lang w:val="ms-MY"/>
              </w:rPr>
            </w:pPr>
            <w:r w:rsidRPr="0079500E">
              <w:rPr>
                <w:rFonts w:ascii="Arial" w:hAnsi="Arial" w:cs="Arial"/>
                <w:color w:val="0070C0"/>
                <w:sz w:val="18"/>
                <w:szCs w:val="18"/>
                <w:lang w:val="ms-MY"/>
              </w:rPr>
              <w:t>PLK/PB perlu memiliki dasar serta kaedah pengurusan serta tadbir urus yang dapat mencerminkan kepimpinan sesebuah organisasi</w:t>
            </w:r>
            <w:r w:rsidR="009240C3" w:rsidRPr="0079500E">
              <w:rPr>
                <w:rFonts w:ascii="Arial" w:hAnsi="Arial" w:cs="Arial"/>
                <w:color w:val="0070C0"/>
                <w:sz w:val="18"/>
                <w:szCs w:val="18"/>
                <w:lang w:val="ms-MY"/>
              </w:rPr>
              <w:t xml:space="preserve"> </w:t>
            </w:r>
            <w:r w:rsidRPr="0079500E">
              <w:rPr>
                <w:rFonts w:ascii="Arial" w:hAnsi="Arial" w:cs="Arial"/>
                <w:color w:val="0070C0"/>
                <w:sz w:val="18"/>
                <w:szCs w:val="18"/>
                <w:lang w:val="ms-MY"/>
              </w:rPr>
              <w:t xml:space="preserve">yang menekankan aspek kecemerlangan dan ketelusan dalam  </w:t>
            </w:r>
            <w:r w:rsidR="009240C3" w:rsidRPr="0079500E">
              <w:rPr>
                <w:rFonts w:ascii="Arial" w:hAnsi="Arial" w:cs="Arial"/>
                <w:color w:val="0070C0"/>
                <w:sz w:val="18"/>
                <w:szCs w:val="18"/>
                <w:lang w:val="ms-MY"/>
              </w:rPr>
              <w:t>sesebuah organisasi.</w:t>
            </w:r>
          </w:p>
        </w:tc>
      </w:tr>
      <w:tr w:rsidR="00B7404F" w:rsidRPr="006716C2">
        <w:trPr>
          <w:jc w:val="center"/>
        </w:trPr>
        <w:tc>
          <w:tcPr>
            <w:tcW w:w="518" w:type="dxa"/>
            <w:tcBorders>
              <w:bottom w:val="nil"/>
            </w:tcBorders>
            <w:shd w:val="clear" w:color="auto" w:fill="auto"/>
          </w:tcPr>
          <w:p w:rsidR="00B7404F" w:rsidRPr="006716C2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16C2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B7404F" w:rsidRPr="003879CD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9CD">
              <w:rPr>
                <w:rFonts w:ascii="Arial" w:hAnsi="Arial" w:cs="Arial"/>
                <w:b/>
                <w:bCs/>
                <w:sz w:val="18"/>
                <w:szCs w:val="18"/>
              </w:rPr>
              <w:t>Penambahbaikan Kualiti Secara Berterusan</w:t>
            </w:r>
          </w:p>
        </w:tc>
        <w:tc>
          <w:tcPr>
            <w:tcW w:w="5130" w:type="dxa"/>
            <w:tcBorders>
              <w:bottom w:val="nil"/>
            </w:tcBorders>
            <w:shd w:val="clear" w:color="auto" w:fill="auto"/>
          </w:tcPr>
          <w:p w:rsidR="00B7404F" w:rsidRPr="0079500E" w:rsidRDefault="009240C3" w:rsidP="00A6327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500E">
              <w:rPr>
                <w:rFonts w:ascii="Arial" w:hAnsi="Arial" w:cs="Arial"/>
                <w:color w:val="0070C0"/>
                <w:sz w:val="18"/>
                <w:szCs w:val="18"/>
              </w:rPr>
              <w:t>PLK/PB perlu membangunkan polisi dan mekanisme bagi menyemak dan mengemaskini struktur, fungsi dan aktiviti utama dalam memastikan penambahbaikan kualiti secara berterusan.</w:t>
            </w:r>
          </w:p>
        </w:tc>
      </w:tr>
      <w:tr w:rsidR="00B7404F" w:rsidRPr="003879CD" w:rsidTr="00742C4B">
        <w:trPr>
          <w:trHeight w:val="243"/>
          <w:jc w:val="center"/>
        </w:trPr>
        <w:tc>
          <w:tcPr>
            <w:tcW w:w="518" w:type="dxa"/>
            <w:tcBorders>
              <w:top w:val="nil"/>
            </w:tcBorders>
            <w:shd w:val="clear" w:color="auto" w:fill="auto"/>
          </w:tcPr>
          <w:p w:rsidR="00B7404F" w:rsidRPr="003879CD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</w:tcBorders>
            <w:shd w:val="clear" w:color="auto" w:fill="auto"/>
          </w:tcPr>
          <w:p w:rsidR="00A63274" w:rsidRDefault="00A63274" w:rsidP="00A63274">
            <w:pPr>
              <w:rPr>
                <w:rFonts w:ascii="Arial" w:hAnsi="Arial" w:cs="Arial"/>
                <w:sz w:val="18"/>
                <w:szCs w:val="18"/>
              </w:rPr>
            </w:pPr>
          </w:p>
          <w:p w:rsidR="00B7404F" w:rsidRPr="003879CD" w:rsidRDefault="00B7404F" w:rsidP="00A632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nil"/>
            </w:tcBorders>
            <w:shd w:val="clear" w:color="auto" w:fill="auto"/>
          </w:tcPr>
          <w:p w:rsidR="00B7404F" w:rsidRPr="003879CD" w:rsidRDefault="00B7404F" w:rsidP="00A632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A6B97" w:rsidRDefault="004A6B97" w:rsidP="004A6B97">
      <w:pPr>
        <w:rPr>
          <w:rFonts w:ascii="Arial" w:hAnsi="Arial" w:cs="Arial"/>
          <w:sz w:val="22"/>
          <w:lang w:val="fi-FI"/>
        </w:rPr>
      </w:pPr>
    </w:p>
    <w:p w:rsidR="00205B2D" w:rsidRPr="00205B2D" w:rsidRDefault="00205B2D" w:rsidP="00205B2D">
      <w:pPr>
        <w:autoSpaceDE w:val="0"/>
        <w:ind w:left="540" w:hanging="540"/>
        <w:jc w:val="both"/>
        <w:rPr>
          <w:rFonts w:ascii="Arial" w:hAnsi="Arial" w:cs="Arial"/>
          <w:i/>
          <w:color w:val="000000"/>
          <w:sz w:val="20"/>
          <w:szCs w:val="20"/>
          <w:lang w:val="fi-FI"/>
        </w:rPr>
      </w:pPr>
      <w:r w:rsidRPr="00205B2D">
        <w:rPr>
          <w:rFonts w:ascii="Arial" w:hAnsi="Arial" w:cs="Arial"/>
          <w:i/>
          <w:sz w:val="22"/>
          <w:lang w:val="fi-FI"/>
        </w:rPr>
        <w:t xml:space="preserve">*      </w:t>
      </w:r>
      <w:r>
        <w:rPr>
          <w:rFonts w:ascii="Arial" w:hAnsi="Arial" w:cs="Arial"/>
          <w:i/>
          <w:sz w:val="22"/>
          <w:lang w:val="fi-FI"/>
        </w:rPr>
        <w:tab/>
      </w:r>
      <w:r w:rsidRPr="00205B2D">
        <w:rPr>
          <w:rFonts w:ascii="Arial" w:hAnsi="Arial" w:cs="Arial"/>
          <w:i/>
          <w:color w:val="000000"/>
          <w:sz w:val="20"/>
          <w:szCs w:val="20"/>
          <w:lang w:val="fi-FI"/>
        </w:rPr>
        <w:t xml:space="preserve">Bimbingan bagi membuat laporan penemuan oleh panel berkaitan dengan setiap sembilan standard pentauliahan untuk jaminan kualiti disediakan seperti di </w:t>
      </w:r>
      <w:r w:rsidRPr="00205B2D">
        <w:rPr>
          <w:rFonts w:ascii="Arial" w:hAnsi="Arial" w:cs="Arial"/>
          <w:b/>
          <w:bCs/>
          <w:i/>
          <w:color w:val="000000"/>
          <w:sz w:val="20"/>
          <w:szCs w:val="20"/>
          <w:lang w:val="fi-FI"/>
        </w:rPr>
        <w:t>Lampiran F</w:t>
      </w:r>
      <w:r w:rsidR="00D16ECE">
        <w:rPr>
          <w:rFonts w:ascii="Arial" w:hAnsi="Arial" w:cs="Arial"/>
          <w:b/>
          <w:bCs/>
          <w:i/>
          <w:color w:val="000000"/>
          <w:sz w:val="20"/>
          <w:szCs w:val="20"/>
          <w:lang w:val="fi-FI"/>
        </w:rPr>
        <w:t xml:space="preserve"> dalam dokumen Kod Amalan Pentauliahan Program Kemahiran(KAPPK) </w:t>
      </w:r>
      <w:r w:rsidRPr="00205B2D">
        <w:rPr>
          <w:rFonts w:ascii="Arial" w:hAnsi="Arial" w:cs="Arial"/>
          <w:i/>
          <w:color w:val="000000"/>
          <w:sz w:val="20"/>
          <w:szCs w:val="20"/>
          <w:lang w:val="fi-FI"/>
        </w:rPr>
        <w:t xml:space="preserve">.      </w:t>
      </w:r>
    </w:p>
    <w:p w:rsidR="00AB74CE" w:rsidRDefault="00AB74CE" w:rsidP="004A6B97">
      <w:pPr>
        <w:rPr>
          <w:rFonts w:ascii="Arial" w:hAnsi="Arial" w:cs="Arial"/>
          <w:sz w:val="22"/>
          <w:lang w:val="fi-FI"/>
        </w:rPr>
      </w:pPr>
    </w:p>
    <w:p w:rsidR="009240C3" w:rsidRDefault="009240C3" w:rsidP="004A6B97">
      <w:pPr>
        <w:rPr>
          <w:rFonts w:ascii="Arial" w:hAnsi="Arial" w:cs="Arial"/>
          <w:sz w:val="22"/>
          <w:lang w:val="fi-FI"/>
        </w:rPr>
      </w:pPr>
    </w:p>
    <w:p w:rsidR="00E47DE5" w:rsidRDefault="00E47DE5" w:rsidP="004A6B97">
      <w:pPr>
        <w:rPr>
          <w:rFonts w:ascii="Arial" w:hAnsi="Arial" w:cs="Arial"/>
          <w:sz w:val="22"/>
          <w:lang w:val="fi-FI"/>
        </w:rPr>
      </w:pPr>
    </w:p>
    <w:p w:rsidR="00E47DE5" w:rsidRDefault="00E47DE5" w:rsidP="004A6B97">
      <w:pPr>
        <w:rPr>
          <w:rFonts w:ascii="Arial" w:hAnsi="Arial" w:cs="Arial"/>
          <w:sz w:val="22"/>
          <w:lang w:val="fi-FI"/>
        </w:rPr>
      </w:pPr>
    </w:p>
    <w:p w:rsidR="004A6B97" w:rsidRPr="00AB74CE" w:rsidRDefault="00F73202" w:rsidP="004A6B97">
      <w:pPr>
        <w:rPr>
          <w:rFonts w:ascii="Arial" w:hAnsi="Arial" w:cs="Arial"/>
          <w:b/>
          <w:sz w:val="22"/>
          <w:lang w:val="fi-FI"/>
        </w:rPr>
      </w:pPr>
      <w:r>
        <w:rPr>
          <w:rFonts w:ascii="Arial" w:hAnsi="Arial" w:cs="Arial"/>
          <w:b/>
          <w:sz w:val="22"/>
          <w:lang w:val="fi-FI"/>
        </w:rPr>
        <w:lastRenderedPageBreak/>
        <w:t>B.</w:t>
      </w:r>
      <w:r>
        <w:rPr>
          <w:rFonts w:ascii="Arial" w:hAnsi="Arial" w:cs="Arial"/>
          <w:b/>
          <w:sz w:val="22"/>
          <w:lang w:val="fi-FI"/>
        </w:rPr>
        <w:tab/>
      </w:r>
      <w:r w:rsidR="00AB74CE" w:rsidRPr="00AB74CE">
        <w:rPr>
          <w:rFonts w:ascii="Arial" w:hAnsi="Arial" w:cs="Arial"/>
          <w:b/>
          <w:sz w:val="22"/>
          <w:lang w:val="fi-FI"/>
        </w:rPr>
        <w:t>ULASAN KESELURUHAN</w:t>
      </w:r>
      <w:r w:rsidR="00A63274">
        <w:rPr>
          <w:rFonts w:ascii="Arial" w:hAnsi="Arial" w:cs="Arial"/>
          <w:b/>
          <w:sz w:val="22"/>
          <w:lang w:val="fi-FI"/>
        </w:rPr>
        <w:t>*</w:t>
      </w:r>
    </w:p>
    <w:p w:rsidR="00AB74CE" w:rsidRDefault="00AB74CE" w:rsidP="004A6B97">
      <w:pPr>
        <w:rPr>
          <w:rFonts w:ascii="Arial" w:hAnsi="Arial" w:cs="Arial"/>
          <w:sz w:val="22"/>
          <w:lang w:val="fi-FI"/>
        </w:rPr>
      </w:pPr>
    </w:p>
    <w:tbl>
      <w:tblPr>
        <w:tblW w:w="1080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00"/>
      </w:tblGrid>
      <w:tr w:rsidR="001E5579" w:rsidRPr="00E1540C" w:rsidTr="00D8634D">
        <w:trPr>
          <w:trHeight w:val="5660"/>
        </w:trPr>
        <w:tc>
          <w:tcPr>
            <w:tcW w:w="10800" w:type="dxa"/>
          </w:tcPr>
          <w:p w:rsidR="0052688A" w:rsidRDefault="0052688A" w:rsidP="009C28F3"/>
          <w:p w:rsidR="004718F4" w:rsidRDefault="004718F4" w:rsidP="009C28F3">
            <w:pPr>
              <w:rPr>
                <w:b/>
                <w:sz w:val="28"/>
                <w:szCs w:val="28"/>
              </w:rPr>
            </w:pPr>
          </w:p>
          <w:p w:rsidR="0052688A" w:rsidRPr="0079500E" w:rsidRDefault="0052688A" w:rsidP="009C28F3">
            <w:pPr>
              <w:rPr>
                <w:b/>
                <w:color w:val="0070C0"/>
                <w:sz w:val="28"/>
                <w:szCs w:val="28"/>
              </w:rPr>
            </w:pPr>
            <w:r w:rsidRPr="0079500E">
              <w:rPr>
                <w:b/>
                <w:color w:val="0070C0"/>
                <w:sz w:val="28"/>
                <w:szCs w:val="28"/>
              </w:rPr>
              <w:t>ULASAN:</w:t>
            </w:r>
          </w:p>
          <w:p w:rsidR="0052688A" w:rsidRPr="0079500E" w:rsidRDefault="001E5579" w:rsidP="009C28F3">
            <w:pPr>
              <w:rPr>
                <w:color w:val="0070C0"/>
                <w:sz w:val="28"/>
                <w:szCs w:val="28"/>
              </w:rPr>
            </w:pPr>
            <w:proofErr w:type="spellStart"/>
            <w:r w:rsidRPr="0079500E">
              <w:rPr>
                <w:color w:val="0070C0"/>
                <w:sz w:val="28"/>
                <w:szCs w:val="28"/>
              </w:rPr>
              <w:t>Secara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keseluruhan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,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pusat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bertauliah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ini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mempunyai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kesungguhan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untuk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melaksanakan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Pusat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Bertauliah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bagi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Diploma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Kemahiran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Malaysia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bagi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kod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C-051-4 –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Pembantu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Jurutera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Elektrik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>.</w:t>
            </w:r>
            <w:r w:rsidR="004A1E02" w:rsidRPr="0079500E">
              <w:rPr>
                <w:color w:val="0070C0"/>
                <w:sz w:val="28"/>
                <w:szCs w:val="28"/>
              </w:rPr>
              <w:t xml:space="preserve"> PB </w:t>
            </w:r>
            <w:proofErr w:type="spellStart"/>
            <w:r w:rsidR="004A1E02" w:rsidRPr="0079500E">
              <w:rPr>
                <w:color w:val="0070C0"/>
                <w:sz w:val="28"/>
                <w:szCs w:val="28"/>
              </w:rPr>
              <w:t>juga</w:t>
            </w:r>
            <w:proofErr w:type="spellEnd"/>
            <w:r w:rsidR="004A1E02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4A1E02" w:rsidRPr="0079500E">
              <w:rPr>
                <w:color w:val="0070C0"/>
                <w:sz w:val="28"/>
                <w:szCs w:val="28"/>
              </w:rPr>
              <w:t>mempunyai</w:t>
            </w:r>
            <w:proofErr w:type="spellEnd"/>
            <w:r w:rsidR="004A1E02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4A1E02" w:rsidRPr="0079500E">
              <w:rPr>
                <w:color w:val="0070C0"/>
                <w:sz w:val="28"/>
                <w:szCs w:val="28"/>
              </w:rPr>
              <w:t>halatuju</w:t>
            </w:r>
            <w:proofErr w:type="spellEnd"/>
            <w:r w:rsidR="004A1E02" w:rsidRPr="0079500E">
              <w:rPr>
                <w:color w:val="0070C0"/>
                <w:sz w:val="28"/>
                <w:szCs w:val="28"/>
              </w:rPr>
              <w:t xml:space="preserve"> yang </w:t>
            </w:r>
            <w:proofErr w:type="spellStart"/>
            <w:r w:rsidR="004A1E02" w:rsidRPr="0079500E">
              <w:rPr>
                <w:color w:val="0070C0"/>
                <w:sz w:val="28"/>
                <w:szCs w:val="28"/>
              </w:rPr>
              <w:t>jelas</w:t>
            </w:r>
            <w:proofErr w:type="spellEnd"/>
            <w:r w:rsidR="004A1E02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4A1E02" w:rsidRPr="0079500E">
              <w:rPr>
                <w:color w:val="0070C0"/>
                <w:sz w:val="28"/>
                <w:szCs w:val="28"/>
              </w:rPr>
              <w:t>untuk</w:t>
            </w:r>
            <w:proofErr w:type="spellEnd"/>
            <w:r w:rsidR="004A1E02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4A1E02" w:rsidRPr="0079500E">
              <w:rPr>
                <w:color w:val="0070C0"/>
                <w:sz w:val="28"/>
                <w:szCs w:val="28"/>
              </w:rPr>
              <w:t>menjalankan</w:t>
            </w:r>
            <w:proofErr w:type="spellEnd"/>
            <w:r w:rsidR="004A1E02" w:rsidRPr="0079500E">
              <w:rPr>
                <w:color w:val="0070C0"/>
                <w:sz w:val="28"/>
                <w:szCs w:val="28"/>
              </w:rPr>
              <w:t xml:space="preserve"> program </w:t>
            </w:r>
            <w:proofErr w:type="spellStart"/>
            <w:r w:rsidR="004A1E02" w:rsidRPr="0079500E">
              <w:rPr>
                <w:color w:val="0070C0"/>
                <w:sz w:val="28"/>
                <w:szCs w:val="28"/>
              </w:rPr>
              <w:t>ini</w:t>
            </w:r>
            <w:proofErr w:type="spellEnd"/>
            <w:r w:rsidR="004A1E02" w:rsidRPr="0079500E">
              <w:rPr>
                <w:color w:val="0070C0"/>
                <w:sz w:val="28"/>
                <w:szCs w:val="28"/>
              </w:rPr>
              <w:t>.</w:t>
            </w:r>
            <w:r w:rsidR="0052688A" w:rsidRPr="0079500E">
              <w:rPr>
                <w:color w:val="0070C0"/>
                <w:sz w:val="28"/>
                <w:szCs w:val="28"/>
              </w:rPr>
              <w:t xml:space="preserve"> </w:t>
            </w:r>
            <w:r w:rsidRPr="0079500E">
              <w:rPr>
                <w:color w:val="0070C0"/>
                <w:sz w:val="28"/>
                <w:szCs w:val="28"/>
              </w:rPr>
              <w:t xml:space="preserve"> </w:t>
            </w:r>
          </w:p>
          <w:p w:rsidR="0052688A" w:rsidRPr="0079500E" w:rsidRDefault="0052688A" w:rsidP="009C28F3">
            <w:pPr>
              <w:rPr>
                <w:color w:val="0070C0"/>
                <w:sz w:val="28"/>
                <w:szCs w:val="28"/>
              </w:rPr>
            </w:pPr>
          </w:p>
          <w:p w:rsidR="0052688A" w:rsidRPr="0079500E" w:rsidRDefault="0052688A" w:rsidP="009C28F3">
            <w:pPr>
              <w:rPr>
                <w:b/>
                <w:color w:val="0070C0"/>
                <w:sz w:val="28"/>
                <w:szCs w:val="28"/>
              </w:rPr>
            </w:pPr>
            <w:r w:rsidRPr="0079500E">
              <w:rPr>
                <w:b/>
                <w:color w:val="0070C0"/>
                <w:sz w:val="28"/>
                <w:szCs w:val="28"/>
              </w:rPr>
              <w:t>PENEMUAN:</w:t>
            </w:r>
          </w:p>
          <w:p w:rsidR="001E5579" w:rsidRPr="0079500E" w:rsidRDefault="001E5579" w:rsidP="009C28F3">
            <w:pPr>
              <w:rPr>
                <w:color w:val="0070C0"/>
                <w:sz w:val="28"/>
                <w:szCs w:val="28"/>
              </w:rPr>
            </w:pPr>
            <w:proofErr w:type="spellStart"/>
            <w:r w:rsidRPr="0079500E">
              <w:rPr>
                <w:color w:val="0070C0"/>
                <w:sz w:val="28"/>
                <w:szCs w:val="28"/>
              </w:rPr>
              <w:t>Wakil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Pengurus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Pusat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ini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telah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membentangkan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mengikut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52688A" w:rsidRPr="0079500E">
              <w:rPr>
                <w:color w:val="0070C0"/>
                <w:sz w:val="28"/>
                <w:szCs w:val="28"/>
              </w:rPr>
              <w:t>senarai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52688A" w:rsidRPr="0079500E">
              <w:rPr>
                <w:color w:val="0070C0"/>
                <w:sz w:val="28"/>
                <w:szCs w:val="28"/>
              </w:rPr>
              <w:t>semak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 xml:space="preserve">  </w:t>
            </w:r>
            <w:proofErr w:type="spellStart"/>
            <w:r w:rsidR="0052688A" w:rsidRPr="0079500E">
              <w:rPr>
                <w:color w:val="0070C0"/>
                <w:sz w:val="28"/>
                <w:szCs w:val="28"/>
              </w:rPr>
              <w:t>perkara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 xml:space="preserve"> 1 </w:t>
            </w:r>
            <w:proofErr w:type="spellStart"/>
            <w:r w:rsidR="0052688A" w:rsidRPr="0079500E">
              <w:rPr>
                <w:color w:val="0070C0"/>
                <w:sz w:val="28"/>
                <w:szCs w:val="28"/>
              </w:rPr>
              <w:t>hingga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 xml:space="preserve"> 10</w:t>
            </w:r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dengan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lengkap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tetapi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bagi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perkara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5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hanya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mempunyai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Contoh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lengkap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bagi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Duty 03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Peform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Automotion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Work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sahaja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>.</w:t>
            </w:r>
          </w:p>
          <w:p w:rsidR="0052688A" w:rsidRPr="0079500E" w:rsidRDefault="0052688A" w:rsidP="009C28F3">
            <w:pPr>
              <w:rPr>
                <w:color w:val="0070C0"/>
                <w:sz w:val="28"/>
                <w:szCs w:val="28"/>
              </w:rPr>
            </w:pPr>
          </w:p>
          <w:p w:rsidR="00E25C68" w:rsidRPr="0079500E" w:rsidRDefault="00E25C68" w:rsidP="00E25C68">
            <w:pPr>
              <w:rPr>
                <w:color w:val="0070C0"/>
                <w:sz w:val="28"/>
                <w:szCs w:val="28"/>
              </w:rPr>
            </w:pPr>
            <w:r w:rsidRPr="0079500E">
              <w:rPr>
                <w:b/>
                <w:color w:val="0070C0"/>
                <w:sz w:val="28"/>
                <w:szCs w:val="28"/>
              </w:rPr>
              <w:t>Duty 01 Perform High Voltage Pre Testing</w:t>
            </w:r>
            <w:r w:rsidRPr="0079500E">
              <w:rPr>
                <w:color w:val="0070C0"/>
                <w:sz w:val="28"/>
                <w:szCs w:val="28"/>
              </w:rPr>
              <w:t xml:space="preserve">, </w:t>
            </w:r>
            <w:r w:rsidRPr="0079500E">
              <w:rPr>
                <w:b/>
                <w:color w:val="0070C0"/>
                <w:sz w:val="28"/>
                <w:szCs w:val="28"/>
              </w:rPr>
              <w:t>Duty 02 Perform High Voltage Installation</w:t>
            </w:r>
            <w:r w:rsidR="0052688A" w:rsidRPr="0079500E">
              <w:rPr>
                <w:b/>
                <w:color w:val="0070C0"/>
                <w:sz w:val="28"/>
                <w:szCs w:val="28"/>
              </w:rPr>
              <w:t>,</w:t>
            </w:r>
            <w:r w:rsidRPr="0079500E">
              <w:rPr>
                <w:color w:val="0070C0"/>
                <w:sz w:val="28"/>
                <w:szCs w:val="28"/>
              </w:rPr>
              <w:t xml:space="preserve"> Duty 03 Perform Automation Works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dan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r w:rsidRPr="0079500E">
              <w:rPr>
                <w:b/>
                <w:color w:val="0070C0"/>
                <w:sz w:val="28"/>
                <w:szCs w:val="28"/>
              </w:rPr>
              <w:t>Duty 04 Implement Electrical Maintenance System</w:t>
            </w:r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didapati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52688A" w:rsidRPr="0079500E">
              <w:rPr>
                <w:color w:val="0070C0"/>
                <w:sz w:val="28"/>
                <w:szCs w:val="28"/>
              </w:rPr>
              <w:t>hanya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52688A" w:rsidRPr="0079500E">
              <w:rPr>
                <w:color w:val="0070C0"/>
                <w:sz w:val="28"/>
                <w:szCs w:val="28"/>
              </w:rPr>
              <w:t>peralatan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52688A" w:rsidRPr="0079500E">
              <w:rPr>
                <w:color w:val="0070C0"/>
                <w:sz w:val="28"/>
                <w:szCs w:val="28"/>
              </w:rPr>
              <w:t>asas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52688A" w:rsidRPr="0079500E">
              <w:rPr>
                <w:color w:val="0070C0"/>
                <w:sz w:val="28"/>
                <w:szCs w:val="28"/>
              </w:rPr>
              <w:t>sahaja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 xml:space="preserve"> yang </w:t>
            </w:r>
            <w:proofErr w:type="spellStart"/>
            <w:r w:rsidR="0052688A" w:rsidRPr="0079500E">
              <w:rPr>
                <w:color w:val="0070C0"/>
                <w:sz w:val="28"/>
                <w:szCs w:val="28"/>
              </w:rPr>
              <w:t>lengkap</w:t>
            </w:r>
            <w:proofErr w:type="spellEnd"/>
            <w:r w:rsidR="0052688A" w:rsidRPr="0079500E">
              <w:rPr>
                <w:color w:val="0070C0"/>
                <w:sz w:val="28"/>
                <w:szCs w:val="28"/>
              </w:rPr>
              <w:t>.</w:t>
            </w:r>
          </w:p>
          <w:p w:rsidR="0052688A" w:rsidRPr="0079500E" w:rsidRDefault="0052688A" w:rsidP="00E25C68">
            <w:pPr>
              <w:rPr>
                <w:color w:val="0070C0"/>
                <w:sz w:val="28"/>
                <w:szCs w:val="28"/>
              </w:rPr>
            </w:pPr>
          </w:p>
          <w:p w:rsidR="0052688A" w:rsidRPr="0079500E" w:rsidRDefault="0052688A" w:rsidP="00E25C68">
            <w:pPr>
              <w:rPr>
                <w:color w:val="0070C0"/>
                <w:sz w:val="28"/>
                <w:szCs w:val="28"/>
              </w:rPr>
            </w:pPr>
            <w:proofErr w:type="spellStart"/>
            <w:r w:rsidRPr="0079500E">
              <w:rPr>
                <w:color w:val="0070C0"/>
                <w:sz w:val="28"/>
                <w:szCs w:val="28"/>
              </w:rPr>
              <w:t>Personel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Pentauliahan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didapati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berpengalaman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dan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mempunyai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kelayakan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yang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diiktiraf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JPK</w:t>
            </w:r>
          </w:p>
          <w:p w:rsidR="001E5579" w:rsidRPr="0079500E" w:rsidRDefault="001E5579" w:rsidP="009C28F3">
            <w:pPr>
              <w:rPr>
                <w:color w:val="0070C0"/>
                <w:sz w:val="28"/>
                <w:szCs w:val="28"/>
              </w:rPr>
            </w:pPr>
          </w:p>
          <w:p w:rsidR="0052688A" w:rsidRPr="0079500E" w:rsidRDefault="0052688A" w:rsidP="009C28F3">
            <w:pPr>
              <w:rPr>
                <w:b/>
                <w:color w:val="0070C0"/>
                <w:sz w:val="28"/>
                <w:szCs w:val="28"/>
              </w:rPr>
            </w:pPr>
            <w:r w:rsidRPr="0079500E">
              <w:rPr>
                <w:b/>
                <w:color w:val="0070C0"/>
                <w:sz w:val="28"/>
                <w:szCs w:val="28"/>
              </w:rPr>
              <w:t>CADANGAN:</w:t>
            </w:r>
          </w:p>
          <w:p w:rsidR="001E5579" w:rsidRPr="0079500E" w:rsidRDefault="001E5579" w:rsidP="009C28F3">
            <w:pPr>
              <w:rPr>
                <w:color w:val="0070C0"/>
                <w:sz w:val="28"/>
                <w:szCs w:val="28"/>
              </w:rPr>
            </w:pPr>
            <w:proofErr w:type="spellStart"/>
            <w:r w:rsidRPr="0079500E">
              <w:rPr>
                <w:color w:val="0070C0"/>
                <w:sz w:val="28"/>
                <w:szCs w:val="28"/>
              </w:rPr>
              <w:t>Dicadangkan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supaya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PB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membangunkan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CoS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dan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WIM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bagi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memenuhi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keperluan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Duty 01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dan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Duty 02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serta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mengadakan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peralatan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asas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seperti</w:t>
            </w:r>
            <w:proofErr w:type="spellEnd"/>
            <w:r w:rsidRPr="0079500E">
              <w:rPr>
                <w:color w:val="0070C0"/>
                <w:sz w:val="28"/>
                <w:szCs w:val="28"/>
              </w:rPr>
              <w:t xml:space="preserve"> meter </w:t>
            </w:r>
            <w:proofErr w:type="spellStart"/>
            <w:r w:rsidRPr="0079500E">
              <w:rPr>
                <w:color w:val="0070C0"/>
                <w:sz w:val="28"/>
                <w:szCs w:val="28"/>
              </w:rPr>
              <w:t>peng</w:t>
            </w:r>
            <w:r w:rsidR="00E25C68" w:rsidRPr="0079500E">
              <w:rPr>
                <w:color w:val="0070C0"/>
                <w:sz w:val="28"/>
                <w:szCs w:val="28"/>
              </w:rPr>
              <w:t>ujian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untuk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membuat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calibration.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Selain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itu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, PB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juga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dicadangkan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agar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mengadakan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MoU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dengan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syarikat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kontraktor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bagi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kerja-kerja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amali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25C68" w:rsidRPr="0079500E">
              <w:rPr>
                <w:color w:val="0070C0"/>
                <w:sz w:val="28"/>
                <w:szCs w:val="28"/>
              </w:rPr>
              <w:t>berkaitan</w:t>
            </w:r>
            <w:proofErr w:type="spellEnd"/>
            <w:r w:rsidR="00E25C68" w:rsidRPr="0079500E">
              <w:rPr>
                <w:color w:val="0070C0"/>
                <w:sz w:val="28"/>
                <w:szCs w:val="28"/>
              </w:rPr>
              <w:t xml:space="preserve"> </w:t>
            </w:r>
            <w:r w:rsidR="00E25C68" w:rsidRPr="0079500E">
              <w:rPr>
                <w:i/>
                <w:color w:val="0070C0"/>
                <w:sz w:val="28"/>
                <w:szCs w:val="28"/>
              </w:rPr>
              <w:t xml:space="preserve">High </w:t>
            </w:r>
            <w:proofErr w:type="spellStart"/>
            <w:r w:rsidR="00E25C68" w:rsidRPr="0079500E">
              <w:rPr>
                <w:i/>
                <w:color w:val="0070C0"/>
                <w:sz w:val="28"/>
                <w:szCs w:val="28"/>
              </w:rPr>
              <w:t>Voltan</w:t>
            </w:r>
            <w:proofErr w:type="spellEnd"/>
          </w:p>
          <w:p w:rsidR="00E25C68" w:rsidRPr="0079500E" w:rsidRDefault="00E25C68" w:rsidP="009C28F3">
            <w:pPr>
              <w:rPr>
                <w:color w:val="0070C0"/>
                <w:sz w:val="28"/>
                <w:szCs w:val="28"/>
              </w:rPr>
            </w:pPr>
          </w:p>
          <w:p w:rsidR="001E5579" w:rsidRPr="0079500E" w:rsidRDefault="001E5579" w:rsidP="009C28F3">
            <w:pPr>
              <w:rPr>
                <w:color w:val="0070C0"/>
              </w:rPr>
            </w:pPr>
          </w:p>
          <w:p w:rsidR="00E25C68" w:rsidRPr="0079500E" w:rsidRDefault="00E25C68" w:rsidP="009C28F3">
            <w:pPr>
              <w:rPr>
                <w:color w:val="0070C0"/>
              </w:rPr>
            </w:pPr>
          </w:p>
          <w:p w:rsidR="00E25C68" w:rsidRPr="0079500E" w:rsidRDefault="00E25C68" w:rsidP="009C28F3">
            <w:pPr>
              <w:rPr>
                <w:color w:val="0070C0"/>
              </w:rPr>
            </w:pPr>
          </w:p>
          <w:p w:rsidR="00E25C68" w:rsidRPr="0079500E" w:rsidRDefault="00E25C68" w:rsidP="009C28F3">
            <w:pPr>
              <w:rPr>
                <w:color w:val="0070C0"/>
              </w:rPr>
            </w:pPr>
          </w:p>
          <w:p w:rsidR="00E25C68" w:rsidRPr="0079500E" w:rsidRDefault="00E25C68" w:rsidP="009C28F3">
            <w:pPr>
              <w:rPr>
                <w:color w:val="0070C0"/>
              </w:rPr>
            </w:pPr>
          </w:p>
          <w:p w:rsidR="00E25C68" w:rsidRPr="0079500E" w:rsidRDefault="00E25C68" w:rsidP="009C28F3">
            <w:pPr>
              <w:rPr>
                <w:color w:val="0070C0"/>
              </w:rPr>
            </w:pPr>
          </w:p>
          <w:p w:rsidR="00E25C68" w:rsidRPr="0079500E" w:rsidRDefault="00E25C68" w:rsidP="009C28F3">
            <w:pPr>
              <w:rPr>
                <w:color w:val="0070C0"/>
              </w:rPr>
            </w:pPr>
          </w:p>
          <w:p w:rsidR="00E25C68" w:rsidRPr="0079500E" w:rsidRDefault="00E25C68" w:rsidP="009C28F3">
            <w:pPr>
              <w:rPr>
                <w:color w:val="0070C0"/>
              </w:rPr>
            </w:pPr>
          </w:p>
          <w:p w:rsidR="00E25C68" w:rsidRPr="0079500E" w:rsidRDefault="00E25C68" w:rsidP="009C28F3">
            <w:pPr>
              <w:rPr>
                <w:color w:val="0070C0"/>
              </w:rPr>
            </w:pPr>
          </w:p>
          <w:p w:rsidR="00E25C68" w:rsidRPr="0079500E" w:rsidRDefault="00E25C68" w:rsidP="009C28F3">
            <w:pPr>
              <w:rPr>
                <w:color w:val="0070C0"/>
              </w:rPr>
            </w:pPr>
          </w:p>
          <w:p w:rsidR="00E25C68" w:rsidRDefault="00E25C68" w:rsidP="009C28F3"/>
          <w:p w:rsidR="00E25C68" w:rsidRPr="00E1540C" w:rsidRDefault="00E25C68" w:rsidP="009C28F3"/>
        </w:tc>
      </w:tr>
    </w:tbl>
    <w:p w:rsidR="00A63274" w:rsidRDefault="00A63274" w:rsidP="00A63274">
      <w:pPr>
        <w:rPr>
          <w:rFonts w:ascii="Arial" w:hAnsi="Arial" w:cs="Arial"/>
          <w:sz w:val="22"/>
          <w:lang w:val="fi-FI"/>
        </w:rPr>
      </w:pPr>
    </w:p>
    <w:p w:rsidR="00AA0875" w:rsidRDefault="00AA0875" w:rsidP="00AB74CE">
      <w:pPr>
        <w:rPr>
          <w:rFonts w:ascii="Arial" w:hAnsi="Arial" w:cs="Arial"/>
          <w:sz w:val="22"/>
          <w:lang w:val="fi-FI"/>
        </w:rPr>
      </w:pPr>
    </w:p>
    <w:p w:rsidR="00AB74CE" w:rsidRDefault="00AB74CE" w:rsidP="004A6B97">
      <w:pPr>
        <w:rPr>
          <w:rFonts w:ascii="Arial" w:hAnsi="Arial" w:cs="Arial"/>
          <w:sz w:val="22"/>
          <w:lang w:val="fi-FI"/>
        </w:rPr>
      </w:pPr>
    </w:p>
    <w:p w:rsidR="006D646A" w:rsidRPr="006D646A" w:rsidRDefault="006D646A" w:rsidP="006D646A">
      <w:pPr>
        <w:ind w:left="540" w:hanging="540"/>
        <w:rPr>
          <w:rFonts w:ascii="Arial" w:hAnsi="Arial" w:cs="Arial"/>
          <w:i/>
          <w:sz w:val="22"/>
          <w:lang w:val="fi-FI"/>
        </w:rPr>
      </w:pPr>
      <w:r>
        <w:rPr>
          <w:rFonts w:ascii="Arial" w:hAnsi="Arial" w:cs="Arial"/>
          <w:sz w:val="22"/>
          <w:lang w:val="fi-FI"/>
        </w:rPr>
        <w:t xml:space="preserve">* </w:t>
      </w:r>
      <w:r>
        <w:rPr>
          <w:rFonts w:ascii="Arial" w:hAnsi="Arial" w:cs="Arial"/>
          <w:sz w:val="22"/>
          <w:lang w:val="fi-FI"/>
        </w:rPr>
        <w:tab/>
      </w:r>
      <w:r w:rsidRPr="006D646A">
        <w:rPr>
          <w:rFonts w:ascii="Arial" w:hAnsi="Arial" w:cs="Arial"/>
          <w:i/>
          <w:sz w:val="22"/>
          <w:lang w:val="fi-FI"/>
        </w:rPr>
        <w:t>Panel boleh memberi ulasan program yang dianggap baik dan mengsyorkan kelemahan program yang perlu dibuat penambahbaikan program.</w:t>
      </w:r>
    </w:p>
    <w:p w:rsidR="004A6B97" w:rsidRDefault="004A6B97" w:rsidP="004A6B97">
      <w:pPr>
        <w:rPr>
          <w:rFonts w:ascii="Arial" w:hAnsi="Arial" w:cs="Arial"/>
          <w:sz w:val="22"/>
          <w:lang w:val="fi-FI"/>
        </w:rPr>
      </w:pPr>
    </w:p>
    <w:p w:rsidR="00EA11F7" w:rsidRPr="00D27D6C" w:rsidRDefault="00F73202" w:rsidP="00EA11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C.</w:t>
      </w:r>
      <w:r>
        <w:rPr>
          <w:rFonts w:ascii="Arial" w:hAnsi="Arial" w:cs="Arial"/>
          <w:b/>
          <w:sz w:val="22"/>
          <w:szCs w:val="22"/>
        </w:rPr>
        <w:tab/>
      </w:r>
      <w:r w:rsidR="00EA11F7">
        <w:rPr>
          <w:rFonts w:ascii="Arial" w:hAnsi="Arial" w:cs="Arial"/>
          <w:b/>
          <w:sz w:val="22"/>
          <w:szCs w:val="22"/>
        </w:rPr>
        <w:t>SYOR</w:t>
      </w:r>
    </w:p>
    <w:p w:rsidR="00EA11F7" w:rsidRDefault="00EA11F7" w:rsidP="00EA11F7">
      <w:pPr>
        <w:rPr>
          <w:rFonts w:ascii="Arial" w:hAnsi="Arial" w:cs="Arial"/>
          <w:sz w:val="22"/>
          <w:lang w:val="fi-FI"/>
        </w:rPr>
      </w:pPr>
    </w:p>
    <w:p w:rsidR="00EA11F7" w:rsidRPr="00AF34D2" w:rsidRDefault="00D208E1" w:rsidP="00AA0875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 w:rsidRPr="00AF34D2">
        <w:rPr>
          <w:rFonts w:ascii="Arial" w:hAnsi="Arial" w:cs="Arial"/>
          <w:sz w:val="22"/>
          <w:szCs w:val="22"/>
          <w:lang w:val="fi-FI"/>
        </w:rPr>
        <w:t xml:space="preserve">Berasaskan kepada penilaian </w:t>
      </w:r>
      <w:r>
        <w:rPr>
          <w:rFonts w:ascii="Arial" w:hAnsi="Arial" w:cs="Arial"/>
          <w:sz w:val="22"/>
          <w:szCs w:val="22"/>
          <w:lang w:val="fi-FI"/>
        </w:rPr>
        <w:t>yang dibuat</w:t>
      </w:r>
      <w:r w:rsidR="00AA0875">
        <w:rPr>
          <w:rFonts w:ascii="Arial" w:hAnsi="Arial" w:cs="Arial"/>
          <w:sz w:val="22"/>
          <w:szCs w:val="22"/>
          <w:lang w:val="fi-FI"/>
        </w:rPr>
        <w:t>,</w:t>
      </w:r>
      <w:r>
        <w:rPr>
          <w:rFonts w:ascii="Arial" w:hAnsi="Arial" w:cs="Arial"/>
          <w:sz w:val="22"/>
          <w:szCs w:val="22"/>
          <w:lang w:val="fi-FI"/>
        </w:rPr>
        <w:t xml:space="preserve"> perakuan panel adalah seperti di bawah</w:t>
      </w:r>
      <w:r w:rsidR="00AA0875">
        <w:rPr>
          <w:rFonts w:ascii="Arial" w:hAnsi="Arial" w:cs="Arial"/>
          <w:sz w:val="22"/>
          <w:szCs w:val="22"/>
          <w:lang w:val="fi-FI"/>
        </w:rPr>
        <w:t xml:space="preserve"> </w:t>
      </w:r>
      <w:r>
        <w:rPr>
          <w:rFonts w:ascii="Arial" w:hAnsi="Arial" w:cs="Arial"/>
          <w:sz w:val="22"/>
          <w:szCs w:val="22"/>
          <w:lang w:val="fi-FI"/>
        </w:rPr>
        <w:t>:</w:t>
      </w:r>
    </w:p>
    <w:p w:rsidR="00EA11F7" w:rsidRDefault="00EA11F7" w:rsidP="00EA11F7">
      <w:pPr>
        <w:ind w:left="1440"/>
        <w:rPr>
          <w:rFonts w:ascii="Arial" w:hAnsi="Arial" w:cs="Arial"/>
          <w:b/>
          <w:bCs/>
          <w:sz w:val="20"/>
          <w:lang w:val="fi-FI"/>
        </w:rPr>
      </w:pPr>
    </w:p>
    <w:tbl>
      <w:tblPr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8"/>
        <w:gridCol w:w="1233"/>
        <w:gridCol w:w="2970"/>
        <w:gridCol w:w="3150"/>
      </w:tblGrid>
      <w:tr w:rsidR="00DB3445" w:rsidRPr="005120CC">
        <w:tc>
          <w:tcPr>
            <w:tcW w:w="498" w:type="dxa"/>
            <w:shd w:val="clear" w:color="auto" w:fill="E0E0E0"/>
          </w:tcPr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sz w:val="22"/>
                <w:szCs w:val="22"/>
              </w:rPr>
              <w:t>Bil</w:t>
            </w:r>
          </w:p>
        </w:tc>
        <w:tc>
          <w:tcPr>
            <w:tcW w:w="1233" w:type="dxa"/>
            <w:shd w:val="clear" w:color="auto" w:fill="E0E0E0"/>
          </w:tcPr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sz w:val="22"/>
                <w:szCs w:val="22"/>
              </w:rPr>
              <w:t>Kod Program</w:t>
            </w:r>
          </w:p>
        </w:tc>
        <w:tc>
          <w:tcPr>
            <w:tcW w:w="2970" w:type="dxa"/>
            <w:shd w:val="clear" w:color="auto" w:fill="E0E0E0"/>
          </w:tcPr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sz w:val="22"/>
                <w:szCs w:val="22"/>
              </w:rPr>
              <w:t>Nama Program</w:t>
            </w:r>
          </w:p>
        </w:tc>
        <w:tc>
          <w:tcPr>
            <w:tcW w:w="3150" w:type="dxa"/>
            <w:shd w:val="clear" w:color="auto" w:fill="E0E0E0"/>
          </w:tcPr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sz w:val="22"/>
                <w:szCs w:val="22"/>
              </w:rPr>
              <w:t>Syor</w:t>
            </w:r>
          </w:p>
          <w:p w:rsidR="00DB3445" w:rsidRPr="008A76EE" w:rsidRDefault="00DB3445" w:rsidP="008A76E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6EE">
              <w:rPr>
                <w:rFonts w:ascii="Arial" w:hAnsi="Arial" w:cs="Arial"/>
                <w:b/>
                <w:bCs/>
                <w:sz w:val="22"/>
                <w:szCs w:val="22"/>
                <w:lang w:val="fi-FI"/>
              </w:rPr>
              <w:t>(Diperaku/Tidak Diperaku)</w:t>
            </w:r>
          </w:p>
        </w:tc>
      </w:tr>
      <w:tr w:rsidR="00DB3445">
        <w:tc>
          <w:tcPr>
            <w:tcW w:w="498" w:type="dxa"/>
          </w:tcPr>
          <w:p w:rsidR="00DB3445" w:rsidRPr="0079500E" w:rsidRDefault="004A4B28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>1.</w:t>
            </w:r>
          </w:p>
        </w:tc>
        <w:tc>
          <w:tcPr>
            <w:tcW w:w="1233" w:type="dxa"/>
          </w:tcPr>
          <w:p w:rsidR="00DB3445" w:rsidRPr="0079500E" w:rsidRDefault="004A4B28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>C-051-4</w:t>
            </w:r>
          </w:p>
        </w:tc>
        <w:tc>
          <w:tcPr>
            <w:tcW w:w="2970" w:type="dxa"/>
          </w:tcPr>
          <w:p w:rsidR="00DB3445" w:rsidRPr="0079500E" w:rsidRDefault="004A4B28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  <w:proofErr w:type="spellStart"/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>Pembantu</w:t>
            </w:r>
            <w:proofErr w:type="spellEnd"/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>Jurutera</w:t>
            </w:r>
            <w:proofErr w:type="spellEnd"/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>Elektrik</w:t>
            </w:r>
            <w:proofErr w:type="spellEnd"/>
          </w:p>
        </w:tc>
        <w:tc>
          <w:tcPr>
            <w:tcW w:w="3150" w:type="dxa"/>
          </w:tcPr>
          <w:p w:rsidR="00DB3445" w:rsidRPr="0079500E" w:rsidRDefault="004A4B28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  <w:proofErr w:type="spellStart"/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>Tidak</w:t>
            </w:r>
            <w:proofErr w:type="spellEnd"/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 xml:space="preserve"> </w:t>
            </w:r>
            <w:proofErr w:type="spellStart"/>
            <w:r w:rsidRPr="0079500E">
              <w:rPr>
                <w:rFonts w:ascii="Arial" w:hAnsi="Arial" w:cs="Arial"/>
                <w:color w:val="0070C0"/>
                <w:sz w:val="20"/>
                <w:szCs w:val="22"/>
              </w:rPr>
              <w:t>diperaku</w:t>
            </w:r>
            <w:proofErr w:type="spellEnd"/>
          </w:p>
        </w:tc>
      </w:tr>
      <w:tr w:rsidR="00DB3445">
        <w:tc>
          <w:tcPr>
            <w:tcW w:w="498" w:type="dxa"/>
          </w:tcPr>
          <w:p w:rsidR="00DB3445" w:rsidRPr="0079500E" w:rsidRDefault="00DB3445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</w:p>
        </w:tc>
        <w:tc>
          <w:tcPr>
            <w:tcW w:w="1233" w:type="dxa"/>
          </w:tcPr>
          <w:p w:rsidR="00DB3445" w:rsidRPr="0079500E" w:rsidRDefault="00DB3445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</w:p>
        </w:tc>
        <w:tc>
          <w:tcPr>
            <w:tcW w:w="2970" w:type="dxa"/>
          </w:tcPr>
          <w:p w:rsidR="00DB3445" w:rsidRPr="0079500E" w:rsidRDefault="00DB3445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</w:p>
        </w:tc>
        <w:tc>
          <w:tcPr>
            <w:tcW w:w="3150" w:type="dxa"/>
          </w:tcPr>
          <w:p w:rsidR="00DB3445" w:rsidRPr="0079500E" w:rsidRDefault="00DB3445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</w:p>
        </w:tc>
      </w:tr>
      <w:tr w:rsidR="00DB3445">
        <w:tc>
          <w:tcPr>
            <w:tcW w:w="498" w:type="dxa"/>
          </w:tcPr>
          <w:p w:rsidR="00DB3445" w:rsidRPr="0079500E" w:rsidRDefault="00DB3445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</w:p>
        </w:tc>
        <w:tc>
          <w:tcPr>
            <w:tcW w:w="1233" w:type="dxa"/>
          </w:tcPr>
          <w:p w:rsidR="00DB3445" w:rsidRPr="0079500E" w:rsidRDefault="00DB3445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</w:p>
        </w:tc>
        <w:tc>
          <w:tcPr>
            <w:tcW w:w="2970" w:type="dxa"/>
          </w:tcPr>
          <w:p w:rsidR="00DB3445" w:rsidRPr="0079500E" w:rsidRDefault="00DB3445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</w:p>
        </w:tc>
        <w:tc>
          <w:tcPr>
            <w:tcW w:w="3150" w:type="dxa"/>
          </w:tcPr>
          <w:p w:rsidR="00DB3445" w:rsidRPr="0079500E" w:rsidRDefault="00DB3445" w:rsidP="008A76EE">
            <w:pPr>
              <w:spacing w:before="120"/>
              <w:rPr>
                <w:rFonts w:ascii="Arial" w:hAnsi="Arial" w:cs="Arial"/>
                <w:color w:val="0070C0"/>
                <w:sz w:val="20"/>
                <w:szCs w:val="22"/>
              </w:rPr>
            </w:pPr>
          </w:p>
        </w:tc>
      </w:tr>
      <w:tr w:rsidR="00DB3445">
        <w:tc>
          <w:tcPr>
            <w:tcW w:w="498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33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7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15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B3445">
        <w:tc>
          <w:tcPr>
            <w:tcW w:w="498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33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7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150" w:type="dxa"/>
          </w:tcPr>
          <w:p w:rsidR="00DB3445" w:rsidRPr="008A76EE" w:rsidRDefault="00DB3445" w:rsidP="008A76EE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AB74CE" w:rsidRDefault="00AB74CE" w:rsidP="00EA11F7">
      <w:pPr>
        <w:ind w:left="1440"/>
        <w:rPr>
          <w:rFonts w:ascii="Arial" w:hAnsi="Arial" w:cs="Arial"/>
          <w:b/>
          <w:bCs/>
          <w:i/>
          <w:iCs/>
          <w:sz w:val="20"/>
          <w:lang w:val="fi-FI"/>
        </w:rPr>
      </w:pPr>
    </w:p>
    <w:p w:rsidR="00AB74CE" w:rsidRDefault="00AA0875" w:rsidP="00AA0875">
      <w:pPr>
        <w:ind w:firstLine="720"/>
        <w:rPr>
          <w:rFonts w:ascii="Arial" w:hAnsi="Arial" w:cs="Arial"/>
          <w:b/>
          <w:bCs/>
          <w:i/>
          <w:iCs/>
          <w:sz w:val="20"/>
          <w:lang w:val="fi-FI"/>
        </w:rPr>
      </w:pPr>
      <w:r>
        <w:rPr>
          <w:rFonts w:ascii="Arial" w:hAnsi="Arial" w:cs="Arial"/>
          <w:b/>
          <w:bCs/>
          <w:i/>
          <w:iCs/>
          <w:sz w:val="20"/>
          <w:lang w:val="fi-FI"/>
        </w:rPr>
        <w:t xml:space="preserve">*  </w:t>
      </w:r>
      <w:r w:rsidR="00AB74CE">
        <w:rPr>
          <w:rFonts w:ascii="Arial" w:hAnsi="Arial" w:cs="Arial"/>
          <w:b/>
          <w:bCs/>
          <w:i/>
          <w:iCs/>
          <w:sz w:val="20"/>
          <w:lang w:val="fi-FI"/>
        </w:rPr>
        <w:t>panel mesti menyatakan justifikasi untuk setiap syor</w:t>
      </w:r>
    </w:p>
    <w:p w:rsidR="00EA11F7" w:rsidRPr="00C02B9A" w:rsidRDefault="00EA11F7" w:rsidP="00EA11F7">
      <w:pPr>
        <w:rPr>
          <w:rFonts w:ascii="Arial" w:hAnsi="Arial" w:cs="Arial"/>
          <w:sz w:val="20"/>
          <w:lang w:val="fi-FI"/>
        </w:rPr>
      </w:pPr>
    </w:p>
    <w:p w:rsidR="00EA11F7" w:rsidRPr="00C02B9A" w:rsidRDefault="00EA11F7" w:rsidP="00EA11F7">
      <w:pPr>
        <w:rPr>
          <w:rFonts w:ascii="Arial" w:hAnsi="Arial" w:cs="Arial"/>
          <w:sz w:val="20"/>
          <w:lang w:val="fi-FI"/>
        </w:rPr>
      </w:pPr>
    </w:p>
    <w:p w:rsidR="00DB3445" w:rsidRPr="00C02B9A" w:rsidRDefault="00DB3445" w:rsidP="00EA11F7">
      <w:pPr>
        <w:rPr>
          <w:rFonts w:ascii="Arial" w:hAnsi="Arial" w:cs="Arial"/>
          <w:sz w:val="20"/>
          <w:lang w:val="fi-FI"/>
        </w:rPr>
      </w:pPr>
    </w:p>
    <w:p w:rsidR="00DB3445" w:rsidRPr="00C02B9A" w:rsidRDefault="00DB3445" w:rsidP="00EA11F7">
      <w:pPr>
        <w:rPr>
          <w:rFonts w:ascii="Arial" w:hAnsi="Arial" w:cs="Arial"/>
          <w:b/>
          <w:bCs/>
          <w:sz w:val="20"/>
          <w:lang w:val="fi-FI"/>
        </w:rPr>
      </w:pPr>
      <w:r w:rsidRPr="00C02B9A">
        <w:rPr>
          <w:rFonts w:ascii="Arial" w:hAnsi="Arial" w:cs="Arial"/>
          <w:b/>
          <w:bCs/>
          <w:sz w:val="20"/>
          <w:lang w:val="fi-FI"/>
        </w:rPr>
        <w:t>JUSTIFIKASI PERAKUAN</w:t>
      </w:r>
    </w:p>
    <w:p w:rsidR="00DB3445" w:rsidRPr="00C02B9A" w:rsidRDefault="00DB3445" w:rsidP="00EA11F7">
      <w:pPr>
        <w:rPr>
          <w:rFonts w:ascii="Arial" w:hAnsi="Arial" w:cs="Arial"/>
          <w:sz w:val="20"/>
          <w:lang w:val="fi-FI"/>
        </w:rPr>
      </w:pPr>
    </w:p>
    <w:p w:rsidR="00DB3445" w:rsidRPr="0079500E" w:rsidRDefault="004A4B28" w:rsidP="00EA11F7">
      <w:pPr>
        <w:rPr>
          <w:rFonts w:ascii="Arial" w:hAnsi="Arial" w:cs="Arial"/>
          <w:color w:val="0070C0"/>
          <w:sz w:val="20"/>
          <w:lang w:val="fi-FI"/>
        </w:rPr>
      </w:pPr>
      <w:r w:rsidRPr="0079500E">
        <w:rPr>
          <w:rFonts w:ascii="Arial" w:hAnsi="Arial" w:cs="Arial"/>
          <w:color w:val="0070C0"/>
          <w:sz w:val="20"/>
          <w:lang w:val="fi-FI"/>
        </w:rPr>
        <w:t xml:space="preserve">Tidak diperakukan kerana PB </w:t>
      </w:r>
      <w:r w:rsidR="002158DD" w:rsidRPr="0079500E">
        <w:rPr>
          <w:rFonts w:ascii="Arial" w:hAnsi="Arial" w:cs="Arial"/>
          <w:color w:val="0070C0"/>
          <w:sz w:val="20"/>
          <w:lang w:val="fi-FI"/>
        </w:rPr>
        <w:t xml:space="preserve">TIDAK </w:t>
      </w:r>
      <w:r w:rsidRPr="0079500E">
        <w:rPr>
          <w:rFonts w:ascii="Arial" w:hAnsi="Arial" w:cs="Arial"/>
          <w:color w:val="0070C0"/>
          <w:sz w:val="20"/>
          <w:lang w:val="fi-FI"/>
        </w:rPr>
        <w:t xml:space="preserve">menyediakan  kemudahan peralatan merujuk kepada Ulasan yang dinyatakan serta melengkapkan dokumen pengajaran dan pembelajaran. </w:t>
      </w: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79500E">
        <w:rPr>
          <w:rFonts w:ascii="Arial" w:hAnsi="Arial" w:cs="Arial"/>
          <w:color w:val="0070C0"/>
          <w:sz w:val="20"/>
          <w:lang w:val="fi-FI"/>
        </w:rPr>
        <w:t>………………………………………………………………………………………………</w:t>
      </w:r>
      <w:r w:rsidRPr="00C02B9A">
        <w:rPr>
          <w:rFonts w:ascii="Arial" w:hAnsi="Arial" w:cs="Arial"/>
          <w:sz w:val="20"/>
          <w:lang w:val="fi-FI"/>
        </w:rPr>
        <w:t>…………………………..</w:t>
      </w: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C02B9A">
        <w:rPr>
          <w:rFonts w:ascii="Arial" w:hAnsi="Arial" w:cs="Arial"/>
          <w:sz w:val="20"/>
          <w:lang w:val="fi-FI"/>
        </w:rPr>
        <w:t>…………………………………………………………………………………………………………………………..</w:t>
      </w: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C02B9A">
        <w:rPr>
          <w:rFonts w:ascii="Arial" w:hAnsi="Arial" w:cs="Arial"/>
          <w:sz w:val="20"/>
          <w:lang w:val="fi-FI"/>
        </w:rPr>
        <w:t>…………………………………………………………………………………………………………………………..</w:t>
      </w: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C02B9A">
        <w:rPr>
          <w:rFonts w:ascii="Arial" w:hAnsi="Arial" w:cs="Arial"/>
          <w:sz w:val="20"/>
          <w:lang w:val="fi-FI"/>
        </w:rPr>
        <w:t>…………………………………………………………………………………………………………………………..</w:t>
      </w:r>
    </w:p>
    <w:p w:rsidR="00DB3445" w:rsidRPr="00C02B9A" w:rsidRDefault="00DB3445" w:rsidP="00DB3445">
      <w:pPr>
        <w:rPr>
          <w:rFonts w:ascii="Arial" w:hAnsi="Arial" w:cs="Arial"/>
          <w:sz w:val="20"/>
          <w:lang w:val="fi-FI"/>
        </w:rPr>
      </w:pPr>
      <w:r w:rsidRPr="00C02B9A">
        <w:rPr>
          <w:rFonts w:ascii="Arial" w:hAnsi="Arial" w:cs="Arial"/>
          <w:sz w:val="20"/>
          <w:lang w:val="fi-FI"/>
        </w:rPr>
        <w:t>…………………………………………………………………………………………………………………………..</w:t>
      </w:r>
    </w:p>
    <w:p w:rsidR="00DB3445" w:rsidRPr="00C02B9A" w:rsidRDefault="00DB3445" w:rsidP="00EA11F7">
      <w:pPr>
        <w:rPr>
          <w:rFonts w:ascii="Arial" w:hAnsi="Arial" w:cs="Arial"/>
          <w:sz w:val="20"/>
          <w:lang w:val="fi-FI"/>
        </w:rPr>
      </w:pPr>
    </w:p>
    <w:p w:rsidR="00DB3445" w:rsidRPr="00C02B9A" w:rsidRDefault="00DB3445" w:rsidP="00DB3445">
      <w:pPr>
        <w:jc w:val="center"/>
        <w:rPr>
          <w:rFonts w:ascii="Arial" w:hAnsi="Arial" w:cs="Arial"/>
          <w:sz w:val="20"/>
          <w:lang w:val="fi-FI"/>
        </w:rPr>
      </w:pP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u w:val="single"/>
          <w:lang w:val="fi-FI"/>
        </w:rPr>
      </w:pPr>
      <w:r w:rsidRPr="00C02B9A">
        <w:rPr>
          <w:rFonts w:ascii="Arial" w:hAnsi="Arial" w:cs="Arial"/>
          <w:sz w:val="20"/>
          <w:szCs w:val="20"/>
          <w:u w:val="single"/>
          <w:lang w:val="fi-FI"/>
        </w:rPr>
        <w:t>Pengerusi :</w:t>
      </w: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</w:p>
    <w:p w:rsidR="005C5456" w:rsidRPr="00C02B9A" w:rsidRDefault="005C5456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  <w:r w:rsidRPr="00C02B9A">
        <w:rPr>
          <w:rFonts w:ascii="Arial" w:hAnsi="Arial" w:cs="Arial"/>
          <w:sz w:val="20"/>
          <w:szCs w:val="20"/>
          <w:lang w:val="fi-FI"/>
        </w:rPr>
        <w:t xml:space="preserve">Tandatangan </w:t>
      </w:r>
      <w:r w:rsidRPr="00C02B9A">
        <w:rPr>
          <w:rFonts w:ascii="Arial" w:hAnsi="Arial" w:cs="Arial"/>
          <w:sz w:val="20"/>
          <w:szCs w:val="20"/>
          <w:lang w:val="fi-FI"/>
        </w:rPr>
        <w:tab/>
        <w:t>:</w:t>
      </w:r>
      <w:r w:rsidRPr="00C02B9A">
        <w:rPr>
          <w:rFonts w:ascii="Arial" w:hAnsi="Arial" w:cs="Arial"/>
          <w:sz w:val="20"/>
          <w:szCs w:val="20"/>
          <w:lang w:val="fi-FI"/>
        </w:rPr>
        <w:tab/>
        <w:t>..........................................</w:t>
      </w: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  <w:r w:rsidRPr="00C02B9A">
        <w:rPr>
          <w:rFonts w:ascii="Arial" w:hAnsi="Arial" w:cs="Arial"/>
          <w:sz w:val="20"/>
          <w:szCs w:val="20"/>
          <w:lang w:val="fi-FI"/>
        </w:rPr>
        <w:t xml:space="preserve">Nama </w:t>
      </w:r>
      <w:r w:rsidRPr="00C02B9A">
        <w:rPr>
          <w:rFonts w:ascii="Arial" w:hAnsi="Arial" w:cs="Arial"/>
          <w:sz w:val="20"/>
          <w:szCs w:val="20"/>
          <w:lang w:val="fi-FI"/>
        </w:rPr>
        <w:tab/>
      </w:r>
      <w:r w:rsidRPr="00C02B9A">
        <w:rPr>
          <w:rFonts w:ascii="Arial" w:hAnsi="Arial" w:cs="Arial"/>
          <w:sz w:val="20"/>
          <w:szCs w:val="20"/>
          <w:lang w:val="fi-FI"/>
        </w:rPr>
        <w:tab/>
        <w:t>:</w:t>
      </w:r>
      <w:r w:rsidRPr="00C02B9A">
        <w:rPr>
          <w:rFonts w:ascii="Arial" w:hAnsi="Arial" w:cs="Arial"/>
          <w:sz w:val="20"/>
          <w:szCs w:val="20"/>
          <w:lang w:val="fi-FI"/>
        </w:rPr>
        <w:tab/>
        <w:t>..........................................</w:t>
      </w:r>
    </w:p>
    <w:p w:rsidR="000B462E" w:rsidRPr="00C02B9A" w:rsidRDefault="000B462E" w:rsidP="00DB3445">
      <w:pPr>
        <w:autoSpaceDE w:val="0"/>
        <w:ind w:left="360"/>
        <w:jc w:val="center"/>
        <w:rPr>
          <w:rFonts w:ascii="Arial" w:hAnsi="Arial" w:cs="Arial"/>
          <w:sz w:val="20"/>
          <w:szCs w:val="20"/>
          <w:lang w:val="fi-FI"/>
        </w:rPr>
      </w:pPr>
      <w:r w:rsidRPr="00C02B9A">
        <w:rPr>
          <w:rFonts w:ascii="Arial" w:hAnsi="Arial" w:cs="Arial"/>
          <w:sz w:val="20"/>
          <w:szCs w:val="20"/>
          <w:lang w:val="fi-FI"/>
        </w:rPr>
        <w:t>Tarikh</w:t>
      </w:r>
      <w:r w:rsidRPr="00C02B9A">
        <w:rPr>
          <w:rFonts w:ascii="Arial" w:hAnsi="Arial" w:cs="Arial"/>
          <w:sz w:val="20"/>
          <w:szCs w:val="20"/>
          <w:lang w:val="fi-FI"/>
        </w:rPr>
        <w:tab/>
      </w:r>
      <w:r w:rsidRPr="00C02B9A">
        <w:rPr>
          <w:rFonts w:ascii="Arial" w:hAnsi="Arial" w:cs="Arial"/>
          <w:sz w:val="20"/>
          <w:szCs w:val="20"/>
          <w:lang w:val="fi-FI"/>
        </w:rPr>
        <w:tab/>
        <w:t>:</w:t>
      </w:r>
      <w:r w:rsidRPr="00C02B9A">
        <w:rPr>
          <w:rFonts w:ascii="Arial" w:hAnsi="Arial" w:cs="Arial"/>
          <w:sz w:val="20"/>
          <w:szCs w:val="20"/>
          <w:lang w:val="fi-FI"/>
        </w:rPr>
        <w:tab/>
        <w:t>..........................................</w:t>
      </w:r>
    </w:p>
    <w:p w:rsidR="000B462E" w:rsidRPr="00C02B9A" w:rsidRDefault="000B462E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F73202" w:rsidRPr="00C02B9A" w:rsidRDefault="00F73202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0B462E" w:rsidRPr="00C02B9A" w:rsidRDefault="000B462E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AA0875" w:rsidRPr="00C02B9A" w:rsidRDefault="00083BB7" w:rsidP="00F73202">
      <w:pPr>
        <w:autoSpaceDE w:val="0"/>
        <w:ind w:left="1080" w:firstLine="360"/>
        <w:jc w:val="both"/>
        <w:rPr>
          <w:rFonts w:ascii="Arial" w:hAnsi="Arial" w:cs="Arial"/>
          <w:sz w:val="20"/>
          <w:szCs w:val="20"/>
          <w:u w:val="single"/>
          <w:lang w:val="fi-FI"/>
        </w:rPr>
      </w:pPr>
      <w:r w:rsidRPr="00C02B9A">
        <w:rPr>
          <w:rFonts w:ascii="Arial" w:hAnsi="Arial" w:cs="Arial"/>
          <w:sz w:val="20"/>
          <w:szCs w:val="20"/>
          <w:u w:val="single"/>
          <w:lang w:val="fi-FI"/>
        </w:rPr>
        <w:t>Ahli</w:t>
      </w:r>
      <w:r w:rsidR="00DB3445" w:rsidRPr="00C02B9A">
        <w:rPr>
          <w:rFonts w:ascii="Arial" w:hAnsi="Arial" w:cs="Arial"/>
          <w:sz w:val="20"/>
          <w:szCs w:val="20"/>
          <w:u w:val="single"/>
          <w:lang w:val="fi-FI"/>
        </w:rPr>
        <w:t xml:space="preserve"> 1</w:t>
      </w:r>
      <w:r w:rsidR="00AA0875" w:rsidRPr="00C02B9A">
        <w:rPr>
          <w:rFonts w:ascii="Arial" w:hAnsi="Arial" w:cs="Arial"/>
          <w:sz w:val="20"/>
          <w:szCs w:val="20"/>
          <w:u w:val="single"/>
          <w:lang w:val="fi-FI"/>
        </w:rPr>
        <w:t xml:space="preserve"> </w:t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lang w:val="fi-FI"/>
        </w:rPr>
        <w:tab/>
      </w:r>
      <w:r w:rsidR="00F73202" w:rsidRPr="00C02B9A">
        <w:rPr>
          <w:rFonts w:ascii="Arial" w:hAnsi="Arial" w:cs="Arial"/>
          <w:sz w:val="20"/>
          <w:szCs w:val="20"/>
          <w:lang w:val="fi-FI"/>
        </w:rPr>
        <w:t xml:space="preserve"> </w:t>
      </w:r>
      <w:r w:rsidR="00F73202" w:rsidRPr="00C02B9A">
        <w:rPr>
          <w:rFonts w:ascii="Arial" w:hAnsi="Arial" w:cs="Arial"/>
          <w:sz w:val="20"/>
          <w:szCs w:val="20"/>
          <w:lang w:val="fi-FI"/>
        </w:rPr>
        <w:tab/>
      </w:r>
      <w:r w:rsidR="00AA0875" w:rsidRPr="00C02B9A">
        <w:rPr>
          <w:rFonts w:ascii="Arial" w:hAnsi="Arial" w:cs="Arial"/>
          <w:sz w:val="20"/>
          <w:szCs w:val="20"/>
          <w:u w:val="single"/>
          <w:lang w:val="fi-FI"/>
        </w:rPr>
        <w:t>Ahli 2</w:t>
      </w:r>
    </w:p>
    <w:p w:rsidR="000B462E" w:rsidRPr="00C02B9A" w:rsidRDefault="000B462E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u w:val="single"/>
          <w:lang w:val="fi-FI"/>
        </w:rPr>
      </w:pPr>
    </w:p>
    <w:p w:rsidR="00083BB7" w:rsidRPr="00C02B9A" w:rsidRDefault="00083BB7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083BB7" w:rsidRPr="00C02B9A" w:rsidRDefault="00083BB7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0B462E" w:rsidRPr="00C02B9A" w:rsidRDefault="000B462E" w:rsidP="000B462E">
      <w:pPr>
        <w:autoSpaceDE w:val="0"/>
        <w:ind w:left="360"/>
        <w:jc w:val="both"/>
        <w:rPr>
          <w:rFonts w:ascii="Arial" w:hAnsi="Arial" w:cs="Arial"/>
          <w:sz w:val="20"/>
          <w:szCs w:val="20"/>
          <w:lang w:val="fi-FI"/>
        </w:rPr>
      </w:pPr>
    </w:p>
    <w:p w:rsidR="00AA0875" w:rsidRPr="00F73202" w:rsidRDefault="000B462E" w:rsidP="00365861">
      <w:pPr>
        <w:autoSpaceDE w:val="0"/>
        <w:ind w:left="360"/>
        <w:jc w:val="both"/>
        <w:rPr>
          <w:rFonts w:ascii="Arial" w:hAnsi="Arial" w:cs="Arial"/>
          <w:sz w:val="20"/>
          <w:szCs w:val="20"/>
          <w:lang w:val="sv-SE"/>
        </w:rPr>
      </w:pPr>
      <w:r w:rsidRPr="00F73202">
        <w:rPr>
          <w:rFonts w:ascii="Arial" w:hAnsi="Arial" w:cs="Arial"/>
          <w:sz w:val="20"/>
          <w:szCs w:val="20"/>
          <w:lang w:val="sv-SE"/>
        </w:rPr>
        <w:t xml:space="preserve">Tandatangan </w:t>
      </w:r>
      <w:r w:rsidR="00365861">
        <w:rPr>
          <w:rFonts w:ascii="Arial" w:hAnsi="Arial" w:cs="Arial"/>
          <w:sz w:val="20"/>
          <w:szCs w:val="20"/>
          <w:lang w:val="sv-SE"/>
        </w:rPr>
        <w:t xml:space="preserve"> </w:t>
      </w:r>
      <w:r w:rsidRPr="00F73202">
        <w:rPr>
          <w:rFonts w:ascii="Arial" w:hAnsi="Arial" w:cs="Arial"/>
          <w:sz w:val="20"/>
          <w:szCs w:val="20"/>
          <w:lang w:val="sv-SE"/>
        </w:rPr>
        <w:t>: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  </w:t>
      </w:r>
      <w:r w:rsidRPr="00F73202">
        <w:rPr>
          <w:rFonts w:ascii="Arial" w:hAnsi="Arial" w:cs="Arial"/>
          <w:sz w:val="20"/>
          <w:szCs w:val="20"/>
          <w:lang w:val="sv-SE"/>
        </w:rPr>
        <w:t>..........................................</w:t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</w:r>
      <w:r w:rsidR="00F73202">
        <w:rPr>
          <w:rFonts w:ascii="Arial" w:hAnsi="Arial" w:cs="Arial"/>
          <w:sz w:val="20"/>
          <w:szCs w:val="20"/>
          <w:lang w:val="sv-SE"/>
        </w:rPr>
        <w:t xml:space="preserve"> </w:t>
      </w:r>
      <w:r w:rsidR="00365861">
        <w:rPr>
          <w:rFonts w:ascii="Arial" w:hAnsi="Arial" w:cs="Arial"/>
          <w:sz w:val="20"/>
          <w:szCs w:val="20"/>
          <w:lang w:val="sv-SE"/>
        </w:rPr>
        <w:t xml:space="preserve">            </w:t>
      </w:r>
      <w:r w:rsidR="00F73202">
        <w:rPr>
          <w:rFonts w:ascii="Arial" w:hAnsi="Arial" w:cs="Arial"/>
          <w:sz w:val="20"/>
          <w:szCs w:val="20"/>
          <w:lang w:val="sv-SE"/>
        </w:rPr>
        <w:t xml:space="preserve"> 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Tandatangan </w:t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  <w:t>:  ...</w:t>
      </w:r>
      <w:r w:rsidR="00F73202">
        <w:rPr>
          <w:rFonts w:ascii="Arial" w:hAnsi="Arial" w:cs="Arial"/>
          <w:sz w:val="20"/>
          <w:szCs w:val="20"/>
          <w:lang w:val="sv-SE"/>
        </w:rPr>
        <w:t>...</w:t>
      </w:r>
      <w:r w:rsidR="00AA0875" w:rsidRPr="00F73202">
        <w:rPr>
          <w:rFonts w:ascii="Arial" w:hAnsi="Arial" w:cs="Arial"/>
          <w:sz w:val="20"/>
          <w:szCs w:val="20"/>
          <w:lang w:val="sv-SE"/>
        </w:rPr>
        <w:t>.......................................</w:t>
      </w:r>
    </w:p>
    <w:p w:rsidR="00F73202" w:rsidRDefault="000B462E" w:rsidP="00365861">
      <w:pPr>
        <w:autoSpaceDE w:val="0"/>
        <w:spacing w:before="120"/>
        <w:ind w:left="360"/>
        <w:jc w:val="both"/>
        <w:rPr>
          <w:rFonts w:ascii="Arial" w:hAnsi="Arial" w:cs="Arial"/>
          <w:sz w:val="20"/>
          <w:szCs w:val="20"/>
          <w:lang w:val="sv-SE"/>
        </w:rPr>
      </w:pPr>
      <w:r w:rsidRPr="00F73202">
        <w:rPr>
          <w:rFonts w:ascii="Arial" w:hAnsi="Arial" w:cs="Arial"/>
          <w:sz w:val="20"/>
          <w:szCs w:val="20"/>
          <w:lang w:val="sv-SE"/>
        </w:rPr>
        <w:t xml:space="preserve">Nama </w:t>
      </w:r>
      <w:r w:rsidRPr="00F73202">
        <w:rPr>
          <w:rFonts w:ascii="Arial" w:hAnsi="Arial" w:cs="Arial"/>
          <w:sz w:val="20"/>
          <w:szCs w:val="20"/>
          <w:lang w:val="sv-SE"/>
        </w:rPr>
        <w:tab/>
      </w:r>
      <w:r w:rsidR="00365861">
        <w:rPr>
          <w:rFonts w:ascii="Arial" w:hAnsi="Arial" w:cs="Arial"/>
          <w:sz w:val="20"/>
          <w:szCs w:val="20"/>
          <w:lang w:val="sv-SE"/>
        </w:rPr>
        <w:t xml:space="preserve">   </w:t>
      </w:r>
      <w:r w:rsidRPr="00F73202">
        <w:rPr>
          <w:rFonts w:ascii="Arial" w:hAnsi="Arial" w:cs="Arial"/>
          <w:sz w:val="20"/>
          <w:szCs w:val="20"/>
          <w:lang w:val="sv-SE"/>
        </w:rPr>
        <w:t>: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  </w:t>
      </w:r>
      <w:r w:rsidRPr="00F73202">
        <w:rPr>
          <w:rFonts w:ascii="Arial" w:hAnsi="Arial" w:cs="Arial"/>
          <w:sz w:val="20"/>
          <w:szCs w:val="20"/>
          <w:lang w:val="sv-SE"/>
        </w:rPr>
        <w:t xml:space="preserve">.......................................... </w:t>
      </w:r>
      <w:r w:rsidR="00F73202">
        <w:rPr>
          <w:rFonts w:ascii="Arial" w:hAnsi="Arial" w:cs="Arial"/>
          <w:sz w:val="20"/>
          <w:szCs w:val="20"/>
          <w:lang w:val="sv-SE"/>
        </w:rPr>
        <w:t xml:space="preserve"> </w:t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</w:r>
      <w:r w:rsidR="00F73202">
        <w:rPr>
          <w:rFonts w:ascii="Arial" w:hAnsi="Arial" w:cs="Arial"/>
          <w:sz w:val="20"/>
          <w:szCs w:val="20"/>
          <w:lang w:val="sv-SE"/>
        </w:rPr>
        <w:t xml:space="preserve">  </w:t>
      </w:r>
      <w:r w:rsidR="00365861">
        <w:rPr>
          <w:rFonts w:ascii="Arial" w:hAnsi="Arial" w:cs="Arial"/>
          <w:sz w:val="20"/>
          <w:szCs w:val="20"/>
          <w:lang w:val="sv-SE"/>
        </w:rPr>
        <w:t xml:space="preserve">            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Nama </w:t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</w:r>
      <w:r w:rsidR="00AA0875" w:rsidRPr="00F73202">
        <w:rPr>
          <w:rFonts w:ascii="Arial" w:hAnsi="Arial" w:cs="Arial"/>
          <w:sz w:val="20"/>
          <w:szCs w:val="20"/>
          <w:lang w:val="sv-SE"/>
        </w:rPr>
        <w:tab/>
        <w:t>:</w:t>
      </w:r>
      <w:r w:rsidR="00F73202">
        <w:rPr>
          <w:rFonts w:ascii="Arial" w:hAnsi="Arial" w:cs="Arial"/>
          <w:sz w:val="20"/>
          <w:szCs w:val="20"/>
          <w:lang w:val="sv-SE"/>
        </w:rPr>
        <w:t>.....</w:t>
      </w:r>
      <w:r w:rsidR="00AA0875" w:rsidRPr="00F73202">
        <w:rPr>
          <w:rFonts w:ascii="Arial" w:hAnsi="Arial" w:cs="Arial"/>
          <w:sz w:val="20"/>
          <w:szCs w:val="20"/>
          <w:lang w:val="sv-SE"/>
        </w:rPr>
        <w:t xml:space="preserve">.......................................... </w:t>
      </w:r>
    </w:p>
    <w:p w:rsidR="000B462E" w:rsidRPr="00F73202" w:rsidRDefault="00AA0875" w:rsidP="00365861">
      <w:pPr>
        <w:autoSpaceDE w:val="0"/>
        <w:spacing w:before="120"/>
        <w:ind w:left="360"/>
        <w:jc w:val="both"/>
        <w:rPr>
          <w:rFonts w:ascii="Arial" w:hAnsi="Arial" w:cs="Arial"/>
          <w:sz w:val="20"/>
          <w:szCs w:val="20"/>
          <w:lang w:val="sv-SE"/>
        </w:rPr>
      </w:pPr>
      <w:r w:rsidRPr="00F73202">
        <w:rPr>
          <w:rFonts w:ascii="Arial" w:hAnsi="Arial" w:cs="Arial"/>
          <w:sz w:val="20"/>
          <w:szCs w:val="20"/>
          <w:lang w:val="sv-SE"/>
        </w:rPr>
        <w:t>Tarikh</w:t>
      </w:r>
      <w:r w:rsidRPr="00F73202">
        <w:rPr>
          <w:rFonts w:ascii="Arial" w:hAnsi="Arial" w:cs="Arial"/>
          <w:sz w:val="20"/>
          <w:szCs w:val="20"/>
          <w:lang w:val="sv-SE"/>
        </w:rPr>
        <w:tab/>
      </w:r>
      <w:r w:rsidR="00365861">
        <w:rPr>
          <w:rFonts w:ascii="Arial" w:hAnsi="Arial" w:cs="Arial"/>
          <w:sz w:val="20"/>
          <w:szCs w:val="20"/>
          <w:lang w:val="sv-SE"/>
        </w:rPr>
        <w:t xml:space="preserve">   </w:t>
      </w:r>
      <w:r w:rsidRPr="00F73202">
        <w:rPr>
          <w:rFonts w:ascii="Arial" w:hAnsi="Arial" w:cs="Arial"/>
          <w:sz w:val="20"/>
          <w:szCs w:val="20"/>
          <w:lang w:val="sv-SE"/>
        </w:rPr>
        <w:t>:  ..........................................</w:t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</w:r>
      <w:r w:rsidR="00F73202">
        <w:rPr>
          <w:rFonts w:ascii="Arial" w:hAnsi="Arial" w:cs="Arial"/>
          <w:sz w:val="20"/>
          <w:szCs w:val="20"/>
          <w:lang w:val="sv-SE"/>
        </w:rPr>
        <w:t xml:space="preserve"> </w:t>
      </w:r>
      <w:r w:rsidR="00365861">
        <w:rPr>
          <w:rFonts w:ascii="Arial" w:hAnsi="Arial" w:cs="Arial"/>
          <w:sz w:val="20"/>
          <w:szCs w:val="20"/>
          <w:lang w:val="sv-SE"/>
        </w:rPr>
        <w:t xml:space="preserve">             </w:t>
      </w:r>
      <w:r w:rsidR="000B462E" w:rsidRPr="00F73202">
        <w:rPr>
          <w:rFonts w:ascii="Arial" w:hAnsi="Arial" w:cs="Arial"/>
          <w:sz w:val="20"/>
          <w:szCs w:val="20"/>
          <w:lang w:val="sv-SE"/>
        </w:rPr>
        <w:t>Tarikh</w:t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  <w:t>:</w:t>
      </w:r>
      <w:r w:rsidRPr="00F73202">
        <w:rPr>
          <w:rFonts w:ascii="Arial" w:hAnsi="Arial" w:cs="Arial"/>
          <w:sz w:val="20"/>
          <w:szCs w:val="20"/>
          <w:lang w:val="sv-SE"/>
        </w:rPr>
        <w:t xml:space="preserve">  </w:t>
      </w:r>
      <w:r w:rsidR="000B462E" w:rsidRPr="00F73202">
        <w:rPr>
          <w:rFonts w:ascii="Arial" w:hAnsi="Arial" w:cs="Arial"/>
          <w:sz w:val="20"/>
          <w:szCs w:val="20"/>
          <w:lang w:val="sv-SE"/>
        </w:rPr>
        <w:t>......</w:t>
      </w:r>
      <w:r w:rsidR="00F73202">
        <w:rPr>
          <w:rFonts w:ascii="Arial" w:hAnsi="Arial" w:cs="Arial"/>
          <w:sz w:val="20"/>
          <w:szCs w:val="20"/>
          <w:lang w:val="sv-SE"/>
        </w:rPr>
        <w:t>...</w:t>
      </w:r>
      <w:r w:rsidR="000B462E" w:rsidRPr="00F73202">
        <w:rPr>
          <w:rFonts w:ascii="Arial" w:hAnsi="Arial" w:cs="Arial"/>
          <w:sz w:val="20"/>
          <w:szCs w:val="20"/>
          <w:lang w:val="sv-SE"/>
        </w:rPr>
        <w:t>....................................</w:t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</w:r>
      <w:r w:rsidR="000B462E" w:rsidRPr="00F73202">
        <w:rPr>
          <w:rFonts w:ascii="Arial" w:hAnsi="Arial" w:cs="Arial"/>
          <w:sz w:val="20"/>
          <w:szCs w:val="20"/>
          <w:lang w:val="sv-SE"/>
        </w:rPr>
        <w:tab/>
      </w:r>
    </w:p>
    <w:sectPr w:rsidR="000B462E" w:rsidRPr="00F73202" w:rsidSect="00997220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9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4A3" w:rsidRDefault="004B74A3">
      <w:r>
        <w:separator/>
      </w:r>
    </w:p>
  </w:endnote>
  <w:endnote w:type="continuationSeparator" w:id="0">
    <w:p w:rsidR="004B74A3" w:rsidRDefault="004B7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C4B" w:rsidRDefault="00E756FC" w:rsidP="00183B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42C4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2C4B" w:rsidRDefault="00742C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C4B" w:rsidRPr="00A20AFC" w:rsidRDefault="00E756FC" w:rsidP="00183B37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0"/>
        <w:szCs w:val="20"/>
      </w:rPr>
    </w:pPr>
    <w:r w:rsidRPr="00A20AFC">
      <w:rPr>
        <w:rStyle w:val="PageNumber"/>
        <w:rFonts w:ascii="Arial" w:hAnsi="Arial" w:cs="Arial"/>
        <w:sz w:val="20"/>
        <w:szCs w:val="20"/>
      </w:rPr>
      <w:fldChar w:fldCharType="begin"/>
    </w:r>
    <w:r w:rsidR="00742C4B" w:rsidRPr="00A20AFC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A20AFC">
      <w:rPr>
        <w:rStyle w:val="PageNumber"/>
        <w:rFonts w:ascii="Arial" w:hAnsi="Arial" w:cs="Arial"/>
        <w:sz w:val="20"/>
        <w:szCs w:val="20"/>
      </w:rPr>
      <w:fldChar w:fldCharType="separate"/>
    </w:r>
    <w:r w:rsidR="00B719C2">
      <w:rPr>
        <w:rStyle w:val="PageNumber"/>
        <w:rFonts w:ascii="Arial" w:hAnsi="Arial" w:cs="Arial"/>
        <w:noProof/>
        <w:sz w:val="20"/>
        <w:szCs w:val="20"/>
      </w:rPr>
      <w:t>95</w:t>
    </w:r>
    <w:r w:rsidRPr="00A20AFC">
      <w:rPr>
        <w:rStyle w:val="PageNumber"/>
        <w:rFonts w:ascii="Arial" w:hAnsi="Arial" w:cs="Arial"/>
        <w:sz w:val="20"/>
        <w:szCs w:val="20"/>
      </w:rPr>
      <w:fldChar w:fldCharType="end"/>
    </w:r>
  </w:p>
  <w:p w:rsidR="00742C4B" w:rsidRPr="00F73202" w:rsidRDefault="00742C4B" w:rsidP="00F73202">
    <w:pPr>
      <w:pStyle w:val="Footer"/>
      <w:ind w:right="360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KAPPK-</w:t>
    </w:r>
    <w:proofErr w:type="spellStart"/>
    <w:r>
      <w:rPr>
        <w:rFonts w:ascii="Arial" w:hAnsi="Arial" w:cs="Arial"/>
        <w:i/>
        <w:iCs/>
        <w:sz w:val="16"/>
        <w:szCs w:val="16"/>
      </w:rPr>
      <w:t>Edisi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r w:rsidRPr="002B0A83">
      <w:rPr>
        <w:rFonts w:ascii="Arial" w:hAnsi="Arial" w:cs="Arial"/>
        <w:i/>
        <w:iCs/>
        <w:sz w:val="16"/>
        <w:szCs w:val="16"/>
      </w:rPr>
      <w:t>1</w:t>
    </w:r>
    <w:r>
      <w:rPr>
        <w:rFonts w:ascii="Arial" w:hAnsi="Arial" w:cs="Arial"/>
        <w:i/>
        <w:iCs/>
        <w:sz w:val="16"/>
        <w:szCs w:val="16"/>
      </w:rPr>
      <w:t>-11/2010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4A3" w:rsidRDefault="004B74A3">
      <w:r>
        <w:separator/>
      </w:r>
    </w:p>
  </w:footnote>
  <w:footnote w:type="continuationSeparator" w:id="0">
    <w:p w:rsidR="004B74A3" w:rsidRDefault="004B74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6B2A"/>
    <w:multiLevelType w:val="hybridMultilevel"/>
    <w:tmpl w:val="6B0889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A019F"/>
    <w:multiLevelType w:val="hybridMultilevel"/>
    <w:tmpl w:val="9BC8CAEC"/>
    <w:lvl w:ilvl="0" w:tplc="6F546846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90A6DEF"/>
    <w:multiLevelType w:val="hybridMultilevel"/>
    <w:tmpl w:val="2DF2E54C"/>
    <w:lvl w:ilvl="0" w:tplc="3F0888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72A55"/>
    <w:multiLevelType w:val="hybridMultilevel"/>
    <w:tmpl w:val="3BDE3D64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I8L7TM19aGtrnyipPfQuBhYvXgc=" w:salt="AJoxWoxKC1Zde/WhdLaVK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0AE"/>
    <w:rsid w:val="00083BB7"/>
    <w:rsid w:val="000B462E"/>
    <w:rsid w:val="001416D4"/>
    <w:rsid w:val="0014638A"/>
    <w:rsid w:val="00183B37"/>
    <w:rsid w:val="00192B97"/>
    <w:rsid w:val="001E5579"/>
    <w:rsid w:val="001F50DC"/>
    <w:rsid w:val="00205B2D"/>
    <w:rsid w:val="002158DD"/>
    <w:rsid w:val="00277A77"/>
    <w:rsid w:val="0032176F"/>
    <w:rsid w:val="00365861"/>
    <w:rsid w:val="003E55CE"/>
    <w:rsid w:val="00406AA6"/>
    <w:rsid w:val="004718F4"/>
    <w:rsid w:val="00473AA7"/>
    <w:rsid w:val="004A1E02"/>
    <w:rsid w:val="004A4B28"/>
    <w:rsid w:val="004A6B97"/>
    <w:rsid w:val="004B2C80"/>
    <w:rsid w:val="004B74A3"/>
    <w:rsid w:val="004C4F22"/>
    <w:rsid w:val="00516F4B"/>
    <w:rsid w:val="0052688A"/>
    <w:rsid w:val="00552084"/>
    <w:rsid w:val="00561A09"/>
    <w:rsid w:val="005705AF"/>
    <w:rsid w:val="005B38DC"/>
    <w:rsid w:val="005C5456"/>
    <w:rsid w:val="005C7F48"/>
    <w:rsid w:val="006A4E68"/>
    <w:rsid w:val="006C5858"/>
    <w:rsid w:val="006D646A"/>
    <w:rsid w:val="006F1AE9"/>
    <w:rsid w:val="00742C4B"/>
    <w:rsid w:val="00753F40"/>
    <w:rsid w:val="0079500E"/>
    <w:rsid w:val="008014B6"/>
    <w:rsid w:val="00877B7E"/>
    <w:rsid w:val="008A4EEE"/>
    <w:rsid w:val="008A76EE"/>
    <w:rsid w:val="008D0EB7"/>
    <w:rsid w:val="008F6DA4"/>
    <w:rsid w:val="009240C3"/>
    <w:rsid w:val="00997220"/>
    <w:rsid w:val="00A20AFC"/>
    <w:rsid w:val="00A42B01"/>
    <w:rsid w:val="00A620AE"/>
    <w:rsid w:val="00A63274"/>
    <w:rsid w:val="00AA0875"/>
    <w:rsid w:val="00AB1C94"/>
    <w:rsid w:val="00AB74CE"/>
    <w:rsid w:val="00AE24DC"/>
    <w:rsid w:val="00B00227"/>
    <w:rsid w:val="00B574EF"/>
    <w:rsid w:val="00B719C2"/>
    <w:rsid w:val="00B7404F"/>
    <w:rsid w:val="00BF4DCC"/>
    <w:rsid w:val="00C02B9A"/>
    <w:rsid w:val="00C05498"/>
    <w:rsid w:val="00C14F1E"/>
    <w:rsid w:val="00D16ECE"/>
    <w:rsid w:val="00D208E1"/>
    <w:rsid w:val="00D85F03"/>
    <w:rsid w:val="00D94A80"/>
    <w:rsid w:val="00D9659D"/>
    <w:rsid w:val="00DB3445"/>
    <w:rsid w:val="00DD6B5D"/>
    <w:rsid w:val="00E25C68"/>
    <w:rsid w:val="00E47DE5"/>
    <w:rsid w:val="00E626FD"/>
    <w:rsid w:val="00E756FC"/>
    <w:rsid w:val="00EA11F7"/>
    <w:rsid w:val="00F44974"/>
    <w:rsid w:val="00F73202"/>
    <w:rsid w:val="00FD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0A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20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2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0A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646A"/>
    <w:pPr>
      <w:ind w:left="720"/>
      <w:contextualSpacing/>
    </w:pPr>
  </w:style>
  <w:style w:type="paragraph" w:styleId="Footer">
    <w:name w:val="footer"/>
    <w:basedOn w:val="Normal"/>
    <w:link w:val="FooterChar"/>
    <w:rsid w:val="00D85F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5F0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rsid w:val="00F7320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732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61E92-ED45-4FD0-8F8F-A1426ABE2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894</Words>
  <Characters>5100</Characters>
  <Application>Microsoft Office Word</Application>
  <DocSecurity>8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cp:lastPrinted>2012-07-13T01:02:00Z</cp:lastPrinted>
  <dcterms:created xsi:type="dcterms:W3CDTF">2012-12-04T02:21:00Z</dcterms:created>
  <dcterms:modified xsi:type="dcterms:W3CDTF">2012-12-04T02:22:00Z</dcterms:modified>
</cp:coreProperties>
</file>